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sz w:val="30"/>
          <w:szCs w:val="30"/>
        </w:rPr>
      </w:pPr>
    </w:p>
    <w:p>
      <w:pPr>
        <w:jc w:val="center"/>
        <w:rPr>
          <w:rFonts w:hint="eastAsia" w:ascii="Times New Roman" w:hAnsi="Times New Roman" w:eastAsia="仿宋_GB2312"/>
          <w:sz w:val="30"/>
          <w:szCs w:val="30"/>
        </w:rPr>
      </w:pPr>
    </w:p>
    <w:p>
      <w:pPr>
        <w:jc w:val="center"/>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ge">
                  <wp:posOffset>2189480</wp:posOffset>
                </wp:positionV>
                <wp:extent cx="5400675" cy="1029970"/>
                <wp:effectExtent l="0" t="0" r="0" b="0"/>
                <wp:wrapTopAndBottom/>
                <wp:docPr id="5" name="文本框 5"/>
                <wp:cNvGraphicFramePr/>
                <a:graphic xmlns:a="http://schemas.openxmlformats.org/drawingml/2006/main">
                  <a:graphicData uri="http://schemas.microsoft.com/office/word/2010/wordprocessingShape">
                    <wps:wsp>
                      <wps:cNvSpPr txBox="1"/>
                      <wps:spPr>
                        <a:xfrm>
                          <a:off x="0" y="0"/>
                          <a:ext cx="5400675" cy="1029970"/>
                        </a:xfrm>
                        <a:prstGeom prst="rect">
                          <a:avLst/>
                        </a:prstGeom>
                        <a:noFill/>
                        <a:ln>
                          <a:noFill/>
                        </a:ln>
                      </wps:spPr>
                      <wps:txbx>
                        <w:txbxContent>
                          <w:p>
                            <w:pPr>
                              <w:jc w:val="center"/>
                              <w:rPr>
                                <w:rFonts w:eastAsia="方正小标宋简体"/>
                                <w:color w:val="FF0000"/>
                                <w:spacing w:val="20"/>
                                <w:w w:val="80"/>
                                <w:sz w:val="78"/>
                              </w:rPr>
                            </w:pPr>
                            <w:r>
                              <w:rPr>
                                <w:rFonts w:hint="eastAsia" w:eastAsia="方正小标宋简体"/>
                                <w:color w:val="FF0000"/>
                                <w:spacing w:val="20"/>
                                <w:w w:val="80"/>
                                <w:sz w:val="78"/>
                              </w:rPr>
                              <w:t>中国物流与采购联合会文件</w:t>
                            </w:r>
                          </w:p>
                          <w:p>
                            <w:pPr>
                              <w:jc w:val="center"/>
                              <w:rPr>
                                <w:rFonts w:eastAsia="方正小标宋简体"/>
                                <w:color w:val="FF0000"/>
                                <w:spacing w:val="20"/>
                                <w:w w:val="80"/>
                                <w:sz w:val="78"/>
                              </w:rPr>
                            </w:pPr>
                          </w:p>
                        </w:txbxContent>
                      </wps:txbx>
                      <wps:bodyPr lIns="0" tIns="0" rIns="0" bIns="0" upright="1"/>
                    </wps:wsp>
                  </a:graphicData>
                </a:graphic>
              </wp:anchor>
            </w:drawing>
          </mc:Choice>
          <mc:Fallback>
            <w:pict>
              <v:shape id="_x0000_s1026" o:spid="_x0000_s1026" o:spt="202" type="#_x0000_t202" style="position:absolute;left:0pt;margin-left:9.25pt;margin-top:172.4pt;height:81.1pt;width:425.25pt;mso-position-vertical-relative:page;mso-wrap-distance-bottom:0pt;mso-wrap-distance-top:0pt;z-index:251659264;mso-width-relative:page;mso-height-relative:page;" filled="f" stroked="f" coordsize="21600,21600" o:gfxdata="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h4DN52AAAAAoBAAAPAAAAAAAA&#10;AAEAIAAAACIAAABkcnMvZG93bnJldi54bWxQSwECFAAUAAAACACHTuJAXhK7lKABAAAlAwAADgAA&#10;AAAAAAABACAAAAAnAQAAZHJzL2Uyb0RvYy54bWxQSwUGAAAAAAYABgBZAQAAOQUAAAAA&#10;">
                <v:fill on="f" focussize="0,0"/>
                <v:stroke on="f" imagealignshape="1"/>
                <v:imagedata o:title=""/>
                <o:lock v:ext="edit" aspectratio="f"/>
                <v:textbox inset="0mm,0mm,0mm,0mm">
                  <w:txbxContent>
                    <w:p>
                      <w:pPr>
                        <w:jc w:val="center"/>
                        <w:rPr>
                          <w:rFonts w:eastAsia="方正小标宋简体"/>
                          <w:color w:val="FF0000"/>
                          <w:spacing w:val="20"/>
                          <w:w w:val="80"/>
                          <w:sz w:val="78"/>
                        </w:rPr>
                      </w:pPr>
                      <w:r>
                        <w:rPr>
                          <w:rFonts w:hint="eastAsia" w:eastAsia="方正小标宋简体"/>
                          <w:color w:val="FF0000"/>
                          <w:spacing w:val="20"/>
                          <w:w w:val="80"/>
                          <w:sz w:val="78"/>
                        </w:rPr>
                        <w:t>中国物流与采购联合会文件</w:t>
                      </w:r>
                    </w:p>
                    <w:p>
                      <w:pPr>
                        <w:jc w:val="center"/>
                        <w:rPr>
                          <w:rFonts w:eastAsia="方正小标宋简体"/>
                          <w:color w:val="FF0000"/>
                          <w:spacing w:val="20"/>
                          <w:w w:val="80"/>
                          <w:sz w:val="78"/>
                        </w:rPr>
                      </w:pPr>
                    </w:p>
                  </w:txbxContent>
                </v:textbox>
                <w10:wrap type="topAndBottom"/>
              </v:shape>
            </w:pict>
          </mc:Fallback>
        </mc:AlternateContent>
      </w: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r>
        <w:rPr>
          <w:rFonts w:ascii="Times New Roman" w:hAnsi="Times New Roman" w:eastAsia="仿宋_GB2312"/>
          <w:sz w:val="30"/>
          <w:szCs w:val="30"/>
        </w:rPr>
        <w:t>物联培字</w:t>
      </w:r>
      <w:r>
        <w:rPr>
          <w:rFonts w:hint="eastAsia" w:ascii="Times New Roman" w:hAnsi="Times New Roman" w:eastAsia="仿宋_GB2312"/>
          <w:sz w:val="30"/>
          <w:szCs w:val="30"/>
        </w:rPr>
        <w:t>〔</w:t>
      </w:r>
      <w:r>
        <w:rPr>
          <w:rFonts w:ascii="Times New Roman" w:hAnsi="Times New Roman" w:eastAsia="仿宋_GB2312"/>
          <w:sz w:val="30"/>
          <w:szCs w:val="30"/>
        </w:rPr>
        <w:t>2020</w:t>
      </w: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99</w:t>
      </w:r>
      <w:r>
        <w:rPr>
          <w:rFonts w:ascii="Times New Roman" w:hAnsi="Times New Roman" w:eastAsia="仿宋_GB2312"/>
          <w:sz w:val="30"/>
          <w:szCs w:val="30"/>
        </w:rPr>
        <w:t>号</w:t>
      </w:r>
    </w:p>
    <w:p>
      <w:pPr>
        <w:jc w:val="center"/>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24765</wp:posOffset>
                </wp:positionV>
                <wp:extent cx="5615940" cy="0"/>
                <wp:effectExtent l="0" t="0" r="0" b="0"/>
                <wp:wrapTopAndBottom/>
                <wp:docPr id="7" name="直接连接符 7"/>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1.95pt;height:0pt;width:442.2pt;mso-wrap-distance-bottom:0pt;mso-wrap-distance-top:0pt;z-index:251661312;mso-width-relative:page;mso-height-relative:page;" filled="f" stroked="t" coordsize="21600,21600" o:gfxdata="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6QpFNYAAAAHAQAADwAAAAAA&#10;AAABACAAAAAiAAAAZHJzL2Rvd25yZXYueG1sUEsBAhQAFAAAAAgAh07iQOcfsQncAQAAlwMAAA4A&#10;AAAAAAAAAQAgAAAAJQEAAGRycy9lMm9Eb2MueG1sUEsFBgAAAAAGAAYAWQEAAHMFAAAAAA==&#10;">
                <v:fill on="f" focussize="0,0"/>
                <v:stroke weight="1pt" color="#FF0000" joinstyle="round"/>
                <v:imagedata o:title=""/>
                <o:lock v:ext="edit" aspectratio="f"/>
                <w10:wrap type="topAndBottom"/>
              </v:line>
            </w:pict>
          </mc:Fallback>
        </mc:AlternateContent>
      </w:r>
    </w:p>
    <w:p>
      <w:pPr>
        <w:spacing w:line="760" w:lineRule="exact"/>
        <w:jc w:val="center"/>
        <w:rPr>
          <w:rFonts w:hint="eastAsia" w:ascii="方正小标宋简体" w:hAnsi="宋体" w:eastAsia="方正小标宋简体" w:cs="宋体"/>
          <w:color w:val="000000"/>
          <w:spacing w:val="10"/>
          <w:kern w:val="0"/>
          <w:sz w:val="42"/>
          <w:szCs w:val="42"/>
        </w:rPr>
      </w:pPr>
    </w:p>
    <w:p>
      <w:pPr>
        <w:spacing w:line="760" w:lineRule="exact"/>
        <w:jc w:val="center"/>
        <w:rPr>
          <w:rFonts w:hint="eastAsia" w:ascii="方正小标宋简体" w:hAnsi="宋体" w:eastAsia="方正小标宋简体" w:cs="宋体"/>
          <w:bCs/>
          <w:color w:val="000000"/>
          <w:sz w:val="44"/>
          <w:szCs w:val="44"/>
        </w:rPr>
      </w:pPr>
      <w:r>
        <w:rPr>
          <w:rFonts w:hint="eastAsia" w:ascii="方正小标宋简体" w:hAnsi="宋体" w:eastAsia="方正小标宋简体" w:cs="宋体"/>
          <w:color w:val="000000"/>
          <w:spacing w:val="10"/>
          <w:kern w:val="0"/>
          <w:sz w:val="44"/>
          <w:szCs w:val="44"/>
        </w:rPr>
        <w:t>关于召开中国物流与采购</w:t>
      </w:r>
      <w:r>
        <w:rPr>
          <w:rFonts w:hint="eastAsia" w:ascii="方正小标宋简体" w:hAnsi="宋体" w:eastAsia="方正小标宋简体" w:cs="宋体"/>
          <w:color w:val="000000"/>
          <w:spacing w:val="10"/>
          <w:kern w:val="0"/>
          <w:sz w:val="44"/>
          <w:szCs w:val="44"/>
        </w:rPr>
        <w:t>联合会物流与供应链人力资源专业委员会成立大会</w:t>
      </w:r>
      <w:r>
        <w:rPr>
          <w:rFonts w:hint="eastAsia" w:ascii="方正小标宋简体" w:hAnsi="宋体" w:eastAsia="方正小标宋简体" w:cs="宋体"/>
          <w:bCs/>
          <w:color w:val="000000"/>
          <w:sz w:val="44"/>
          <w:szCs w:val="44"/>
        </w:rPr>
        <w:t>的通知</w:t>
      </w:r>
    </w:p>
    <w:p>
      <w:pPr>
        <w:spacing w:line="760" w:lineRule="exact"/>
        <w:jc w:val="center"/>
        <w:rPr>
          <w:rFonts w:hint="eastAsia" w:ascii="方正小标宋简体" w:hAnsi="宋体" w:eastAsia="方正小标宋简体" w:cs="宋体"/>
          <w:bCs/>
          <w:color w:val="000000"/>
          <w:sz w:val="44"/>
          <w:szCs w:val="44"/>
        </w:rPr>
      </w:pPr>
    </w:p>
    <w:p>
      <w:pPr>
        <w:adjustRightInd w:val="0"/>
        <w:spacing w:line="360" w:lineRule="auto"/>
      </w:pPr>
      <w:r>
        <w:rPr>
          <w:rFonts w:ascii="仿宋" w:hAnsi="仿宋" w:eastAsia="仿宋"/>
          <w:color w:val="000000"/>
          <w:sz w:val="30"/>
          <w:szCs w:val="30"/>
        </w:rPr>
        <w:t>各有关单位：</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党的18大以来，党中央把科教兴国、人才强国和创新驱动作为国家战略核心，高度重视人才工作。党的19大报告明确指出，人才是实现民族振兴、赢得国际竞争主动的战略资源。人才培养和人力资源建设工作迎来新时代，人才是推动物流行业发展的核心要素资源。</w:t>
      </w:r>
    </w:p>
    <w:p>
      <w:pPr>
        <w:spacing w:line="580" w:lineRule="exact"/>
        <w:ind w:firstLine="600" w:firstLineChars="200"/>
        <w:rPr>
          <w:rFonts w:ascii="仿宋" w:hAnsi="仿宋" w:eastAsia="仿宋" w:cs="仿宋"/>
          <w:sz w:val="30"/>
          <w:szCs w:val="30"/>
        </w:rPr>
      </w:pPr>
      <w:r>
        <w:rPr>
          <w:rFonts w:hint="eastAsia" w:ascii="仿宋" w:hAnsi="仿宋" w:eastAsia="仿宋" w:cs="仿宋"/>
          <w:sz w:val="30"/>
          <w:szCs w:val="30"/>
        </w:rPr>
        <w:t>物流业作为国民经济基础性、战略性和先导性产业，随着改革开放走过了四十年创新发展的光辉历程，我国已经成为全球第一大物流市场，从业人数超过5</w:t>
      </w:r>
      <w:r>
        <w:rPr>
          <w:rFonts w:ascii="仿宋" w:hAnsi="仿宋" w:eastAsia="仿宋" w:cs="仿宋"/>
          <w:sz w:val="30"/>
          <w:szCs w:val="30"/>
        </w:rPr>
        <w:t>000</w:t>
      </w:r>
      <w:r>
        <w:rPr>
          <w:rFonts w:hint="eastAsia" w:ascii="仿宋" w:hAnsi="仿宋" w:eastAsia="仿宋" w:cs="仿宋"/>
          <w:sz w:val="30"/>
          <w:szCs w:val="30"/>
        </w:rPr>
        <w:t>万人，是现代服务业就业的重要渠道。新时代科技革命、产业变革和人才队伍建设已经成为驱动物流业和供应链领域高质量创新发展的新动能，产业正向科技、资本和人力资本密集型转型升级，物流产业链、供应链、价值链、创新链和人才链不断完善，同时也对行业人力资源战略规划、开发、管理和产教融合育人提出了新的要求。</w:t>
      </w:r>
    </w:p>
    <w:p>
      <w:pPr>
        <w:pStyle w:val="5"/>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rPr>
        <w:t>为推进专业化、复合型、创新型的物流和供应链人才队伍建设，为物流业高质量发展提供强大的人才支撑，经中国物流与采购联合会研究决定成立“中国物流与采购联合会物流与供应链人力资源专业委员会”。专委会旨在深入调查研究物流与供应链人才需求与供给状况，提供政策建议；建立和完善物流与供应链人才标准体系、知识体系和培养体系；打造领先企业、院校合作生态圈，促进企业高管跨界交流学习；积极落实《国家职业教育改革实施方案》，为校企合作搭建平台，创新产教合作育人新模式；推动行业人力资源规划、开发和管理创新。</w:t>
      </w:r>
    </w:p>
    <w:p>
      <w:pPr>
        <w:spacing w:line="580" w:lineRule="exact"/>
        <w:ind w:firstLine="600" w:firstLineChars="200"/>
        <w:rPr>
          <w:rFonts w:ascii="仿宋" w:hAnsi="仿宋" w:eastAsia="仿宋"/>
          <w:color w:val="000000"/>
          <w:sz w:val="30"/>
          <w:szCs w:val="30"/>
        </w:rPr>
      </w:pPr>
      <w:r>
        <w:rPr>
          <w:rFonts w:hint="eastAsia" w:ascii="仿宋" w:hAnsi="仿宋" w:eastAsia="仿宋" w:cs="仿宋"/>
          <w:sz w:val="30"/>
          <w:szCs w:val="30"/>
        </w:rPr>
        <w:t>中国物流与采购联合会物流与供应链人力资源专业委员会成立大会将于2020年10月23日-25日在浙江省嘉兴市召开。</w:t>
      </w:r>
      <w:r>
        <w:rPr>
          <w:rFonts w:ascii="仿宋" w:hAnsi="仿宋" w:eastAsia="仿宋"/>
          <w:color w:val="000000"/>
          <w:sz w:val="30"/>
          <w:szCs w:val="30"/>
        </w:rPr>
        <w:t>现将会议有关事项通知如下：</w:t>
      </w:r>
    </w:p>
    <w:p>
      <w:pPr>
        <w:adjustRightInd w:val="0"/>
        <w:spacing w:line="360" w:lineRule="auto"/>
        <w:ind w:firstLine="600" w:firstLineChars="200"/>
        <w:rPr>
          <w:rFonts w:eastAsia="黑体"/>
          <w:color w:val="000000"/>
          <w:sz w:val="30"/>
          <w:szCs w:val="30"/>
        </w:rPr>
      </w:pPr>
      <w:r>
        <w:rPr>
          <w:rFonts w:hAnsi="黑体" w:eastAsia="黑体"/>
          <w:color w:val="000000"/>
          <w:sz w:val="30"/>
          <w:szCs w:val="30"/>
        </w:rPr>
        <w:t>一、组织机构</w:t>
      </w:r>
    </w:p>
    <w:p>
      <w:pPr>
        <w:adjustRightInd w:val="0"/>
        <w:spacing w:line="360" w:lineRule="auto"/>
        <w:ind w:firstLine="602" w:firstLineChars="200"/>
        <w:rPr>
          <w:rFonts w:ascii="仿宋" w:hAnsi="仿宋" w:eastAsia="仿宋"/>
          <w:color w:val="000000"/>
          <w:sz w:val="30"/>
          <w:szCs w:val="30"/>
        </w:rPr>
      </w:pPr>
      <w:r>
        <w:rPr>
          <w:rFonts w:hint="eastAsia" w:ascii="仿宋" w:hAnsi="仿宋" w:eastAsia="仿宋" w:cs="仿宋"/>
          <w:b/>
          <w:color w:val="000000"/>
          <w:sz w:val="30"/>
          <w:szCs w:val="30"/>
        </w:rPr>
        <w:t>主办单位：</w:t>
      </w:r>
      <w:r>
        <w:rPr>
          <w:rFonts w:ascii="仿宋" w:hAnsi="仿宋" w:eastAsia="仿宋"/>
          <w:color w:val="000000"/>
          <w:sz w:val="30"/>
          <w:szCs w:val="30"/>
        </w:rPr>
        <w:t>中国物流与采购联合会</w:t>
      </w:r>
    </w:p>
    <w:p>
      <w:pPr>
        <w:adjustRightInd w:val="0"/>
        <w:spacing w:line="360" w:lineRule="auto"/>
        <w:ind w:left="1575" w:leftChars="750" w:firstLine="600" w:firstLineChars="200"/>
        <w:rPr>
          <w:rFonts w:ascii="仿宋" w:hAnsi="仿宋" w:eastAsia="仿宋"/>
          <w:color w:val="000000"/>
          <w:sz w:val="30"/>
          <w:szCs w:val="30"/>
        </w:rPr>
      </w:pPr>
      <w:r>
        <w:rPr>
          <w:rFonts w:ascii="仿宋" w:hAnsi="仿宋" w:eastAsia="仿宋"/>
          <w:color w:val="000000"/>
          <w:sz w:val="30"/>
          <w:szCs w:val="30"/>
        </w:rPr>
        <w:t>全国物流职业教育教学指导委员会</w:t>
      </w:r>
    </w:p>
    <w:p>
      <w:pPr>
        <w:adjustRightInd w:val="0"/>
        <w:spacing w:line="360" w:lineRule="auto"/>
        <w:ind w:firstLine="602" w:firstLineChars="200"/>
        <w:rPr>
          <w:rFonts w:eastAsia="仿宋_GB2312"/>
          <w:sz w:val="30"/>
          <w:szCs w:val="30"/>
        </w:rPr>
      </w:pPr>
      <w:r>
        <w:rPr>
          <w:rFonts w:hint="eastAsia" w:ascii="仿宋" w:hAnsi="仿宋" w:eastAsia="仿宋" w:cs="仿宋"/>
          <w:b/>
          <w:sz w:val="30"/>
          <w:szCs w:val="30"/>
        </w:rPr>
        <w:t>承办单位：</w:t>
      </w:r>
      <w:r>
        <w:rPr>
          <w:rFonts w:hint="eastAsia" w:eastAsia="仿宋_GB2312"/>
          <w:sz w:val="30"/>
          <w:szCs w:val="30"/>
        </w:rPr>
        <w:t>嘉兴职业技术学院</w:t>
      </w:r>
    </w:p>
    <w:p>
      <w:pPr>
        <w:adjustRightInd w:val="0"/>
        <w:spacing w:line="360" w:lineRule="auto"/>
        <w:ind w:left="2171" w:leftChars="1034"/>
        <w:rPr>
          <w:rFonts w:ascii="仿宋" w:hAnsi="仿宋" w:eastAsia="仿宋"/>
          <w:color w:val="000000"/>
          <w:sz w:val="30"/>
          <w:szCs w:val="30"/>
        </w:rPr>
      </w:pPr>
      <w:r>
        <w:rPr>
          <w:rFonts w:ascii="仿宋" w:hAnsi="仿宋" w:eastAsia="仿宋"/>
          <w:color w:val="000000"/>
          <w:sz w:val="30"/>
          <w:szCs w:val="30"/>
        </w:rPr>
        <w:t>中国物流与采购联合会</w:t>
      </w:r>
      <w:r>
        <w:rPr>
          <w:rFonts w:hint="eastAsia" w:ascii="仿宋" w:hAnsi="仿宋" w:eastAsia="仿宋"/>
          <w:color w:val="000000"/>
          <w:sz w:val="30"/>
          <w:szCs w:val="30"/>
        </w:rPr>
        <w:t>物流与供应链人力资源专业委员会</w:t>
      </w:r>
    </w:p>
    <w:p>
      <w:pPr>
        <w:adjustRightInd w:val="0"/>
        <w:spacing w:line="360" w:lineRule="auto"/>
        <w:ind w:left="1575" w:leftChars="750" w:firstLine="600" w:firstLineChars="200"/>
        <w:rPr>
          <w:rFonts w:ascii="仿宋" w:hAnsi="仿宋" w:eastAsia="仿宋"/>
          <w:color w:val="000000"/>
          <w:sz w:val="30"/>
          <w:szCs w:val="30"/>
        </w:rPr>
      </w:pPr>
      <w:r>
        <w:rPr>
          <w:rFonts w:ascii="仿宋" w:hAnsi="仿宋" w:eastAsia="仿宋"/>
          <w:color w:val="000000"/>
          <w:sz w:val="30"/>
          <w:szCs w:val="30"/>
        </w:rPr>
        <w:t>北京中物联物流采购培训中心</w:t>
      </w:r>
    </w:p>
    <w:p>
      <w:pPr>
        <w:adjustRightInd w:val="0"/>
        <w:spacing w:line="360" w:lineRule="auto"/>
        <w:ind w:firstLine="600" w:firstLineChars="200"/>
        <w:rPr>
          <w:rFonts w:eastAsia="黑体"/>
          <w:color w:val="000000"/>
          <w:sz w:val="30"/>
          <w:szCs w:val="30"/>
        </w:rPr>
      </w:pPr>
      <w:r>
        <w:rPr>
          <w:rFonts w:hAnsi="黑体" w:eastAsia="黑体"/>
          <w:color w:val="000000"/>
          <w:sz w:val="30"/>
          <w:szCs w:val="30"/>
        </w:rPr>
        <w:t>二、会议主要内容</w:t>
      </w:r>
    </w:p>
    <w:p>
      <w:pPr>
        <w:ind w:firstLine="600" w:firstLineChars="200"/>
        <w:rPr>
          <w:rFonts w:ascii="仿宋" w:hAnsi="仿宋" w:eastAsia="仿宋" w:cs="Arial"/>
          <w:b/>
          <w:color w:val="FF0000"/>
          <w:sz w:val="30"/>
          <w:szCs w:val="30"/>
          <w:shd w:val="clear" w:color="auto" w:fill="FFFFFF"/>
        </w:rPr>
      </w:pPr>
      <w:r>
        <w:rPr>
          <w:rFonts w:hint="eastAsia" w:ascii="仿宋" w:hAnsi="仿宋" w:eastAsia="仿宋"/>
          <w:color w:val="000000"/>
          <w:sz w:val="30"/>
          <w:szCs w:val="30"/>
        </w:rPr>
        <w:t>本次会议以</w:t>
      </w:r>
      <w:r>
        <w:rPr>
          <w:rFonts w:hint="eastAsia" w:ascii="仿宋" w:hAnsi="仿宋" w:eastAsia="仿宋"/>
          <w:sz w:val="30"/>
          <w:szCs w:val="30"/>
        </w:rPr>
        <w:t>“融合创新 提质培优”为</w:t>
      </w:r>
      <w:r>
        <w:rPr>
          <w:rFonts w:hint="eastAsia" w:ascii="仿宋" w:hAnsi="仿宋" w:eastAsia="仿宋"/>
          <w:color w:val="000000"/>
          <w:sz w:val="30"/>
          <w:szCs w:val="30"/>
        </w:rPr>
        <w:t>主题，</w:t>
      </w:r>
      <w:r>
        <w:rPr>
          <w:rFonts w:ascii="仿宋" w:hAnsi="仿宋" w:eastAsia="仿宋"/>
          <w:color w:val="000000"/>
          <w:sz w:val="30"/>
          <w:szCs w:val="30"/>
        </w:rPr>
        <w:t>围绕</w:t>
      </w:r>
      <w:r>
        <w:rPr>
          <w:rFonts w:hint="eastAsia" w:ascii="仿宋" w:hAnsi="仿宋" w:eastAsia="仿宋"/>
          <w:color w:val="000000"/>
          <w:sz w:val="30"/>
          <w:szCs w:val="30"/>
        </w:rPr>
        <w:t>数智化物流人才培养、人力资源管理变革、产教融合实践方案、灵活用工实践探索、头部企业数字化人力资源管理实践</w:t>
      </w:r>
      <w:r>
        <w:rPr>
          <w:rFonts w:ascii="仿宋" w:hAnsi="仿宋" w:eastAsia="仿宋"/>
          <w:color w:val="000000"/>
          <w:sz w:val="30"/>
          <w:szCs w:val="30"/>
        </w:rPr>
        <w:t>等</w:t>
      </w:r>
      <w:r>
        <w:rPr>
          <w:rFonts w:hint="eastAsia" w:ascii="仿宋" w:hAnsi="仿宋" w:eastAsia="仿宋"/>
          <w:color w:val="000000"/>
          <w:sz w:val="30"/>
          <w:szCs w:val="30"/>
        </w:rPr>
        <w:t>方面</w:t>
      </w:r>
      <w:r>
        <w:rPr>
          <w:rFonts w:ascii="仿宋" w:hAnsi="仿宋" w:eastAsia="仿宋"/>
          <w:color w:val="000000"/>
          <w:sz w:val="30"/>
          <w:szCs w:val="30"/>
        </w:rPr>
        <w:t>进行深入交流和研讨。</w:t>
      </w:r>
      <w:r>
        <w:rPr>
          <w:rFonts w:hint="eastAsia" w:ascii="仿宋" w:hAnsi="仿宋" w:eastAsia="仿宋"/>
          <w:sz w:val="30"/>
          <w:szCs w:val="30"/>
        </w:rPr>
        <w:t>具体内容如下：</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w:t>
      </w:r>
      <w:r>
        <w:rPr>
          <w:rFonts w:hint="eastAsia" w:ascii="仿宋" w:hAnsi="仿宋" w:eastAsia="仿宋"/>
          <w:color w:val="000000"/>
          <w:sz w:val="30"/>
          <w:szCs w:val="30"/>
        </w:rPr>
        <w:t>中国物流与采购联合会物流与供应链人力资源专业委员会成立仪式及会员单位授牌仪式；</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w:t>
      </w:r>
      <w:r>
        <w:rPr>
          <w:rFonts w:hint="eastAsia" w:ascii="仿宋" w:hAnsi="仿宋" w:eastAsia="仿宋"/>
          <w:color w:val="000000"/>
          <w:sz w:val="30"/>
          <w:szCs w:val="30"/>
        </w:rPr>
        <w:t>数字化时代下，物流行业人力资源管理变局</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w:t>
      </w:r>
      <w:r>
        <w:rPr>
          <w:rFonts w:hint="eastAsia" w:ascii="仿宋" w:hAnsi="仿宋" w:eastAsia="仿宋"/>
          <w:color w:val="000000"/>
          <w:sz w:val="30"/>
          <w:szCs w:val="30"/>
        </w:rPr>
        <w:t>映初心，育新人，谱新篇——数智供应链创新及人才发展</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w:t>
      </w:r>
      <w:r>
        <w:rPr>
          <w:rFonts w:hint="eastAsia" w:ascii="仿宋" w:hAnsi="仿宋" w:eastAsia="仿宋"/>
          <w:color w:val="000000"/>
          <w:sz w:val="30"/>
          <w:szCs w:val="30"/>
        </w:rPr>
        <w:t>物流行业新业态与灵活用工的融合发展之道</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5</w:t>
      </w:r>
      <w:r>
        <w:rPr>
          <w:rFonts w:ascii="仿宋" w:hAnsi="仿宋" w:eastAsia="仿宋"/>
          <w:color w:val="000000"/>
          <w:sz w:val="30"/>
          <w:szCs w:val="30"/>
        </w:rPr>
        <w:t>．</w:t>
      </w:r>
      <w:r>
        <w:rPr>
          <w:rFonts w:hint="eastAsia" w:ascii="仿宋" w:hAnsi="仿宋" w:eastAsia="仿宋"/>
          <w:color w:val="000000"/>
          <w:sz w:val="30"/>
          <w:szCs w:val="30"/>
        </w:rPr>
        <w:t>产教融合发展驱动实践型物流人才培养</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6</w:t>
      </w:r>
      <w:r>
        <w:rPr>
          <w:rFonts w:ascii="仿宋" w:hAnsi="仿宋" w:eastAsia="仿宋"/>
          <w:color w:val="000000"/>
          <w:sz w:val="30"/>
          <w:szCs w:val="30"/>
        </w:rPr>
        <w:t>．通报</w:t>
      </w:r>
      <w:r>
        <w:rPr>
          <w:rFonts w:hint="eastAsia" w:ascii="仿宋" w:hAnsi="仿宋" w:eastAsia="仿宋"/>
          <w:color w:val="000000"/>
          <w:sz w:val="30"/>
          <w:szCs w:val="30"/>
        </w:rPr>
        <w:t>2019-2020年度</w:t>
      </w:r>
      <w:r>
        <w:rPr>
          <w:rFonts w:ascii="仿宋" w:hAnsi="仿宋" w:eastAsia="仿宋"/>
          <w:color w:val="000000"/>
          <w:sz w:val="30"/>
          <w:szCs w:val="30"/>
        </w:rPr>
        <w:t>物流行指委工作情况，部署下一阶段的工作；</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7</w:t>
      </w:r>
      <w:r>
        <w:rPr>
          <w:rFonts w:ascii="仿宋" w:hAnsi="仿宋" w:eastAsia="仿宋"/>
          <w:color w:val="000000"/>
          <w:sz w:val="30"/>
          <w:szCs w:val="30"/>
        </w:rPr>
        <w:t>．发布《20</w:t>
      </w:r>
      <w:r>
        <w:rPr>
          <w:rFonts w:hint="eastAsia" w:ascii="仿宋" w:hAnsi="仿宋" w:eastAsia="仿宋"/>
          <w:color w:val="000000"/>
          <w:sz w:val="30"/>
          <w:szCs w:val="30"/>
        </w:rPr>
        <w:t>19-2020</w:t>
      </w:r>
      <w:r>
        <w:rPr>
          <w:rFonts w:ascii="仿宋" w:hAnsi="仿宋" w:eastAsia="仿宋"/>
          <w:color w:val="000000"/>
          <w:sz w:val="30"/>
          <w:szCs w:val="30"/>
        </w:rPr>
        <w:t>年</w:t>
      </w:r>
      <w:r>
        <w:rPr>
          <w:rFonts w:hint="eastAsia" w:ascii="仿宋" w:hAnsi="仿宋" w:eastAsia="仿宋"/>
          <w:color w:val="000000"/>
          <w:sz w:val="30"/>
          <w:szCs w:val="30"/>
        </w:rPr>
        <w:t>度</w:t>
      </w:r>
      <w:r>
        <w:rPr>
          <w:rFonts w:ascii="仿宋" w:hAnsi="仿宋" w:eastAsia="仿宋"/>
          <w:color w:val="000000"/>
          <w:sz w:val="30"/>
          <w:szCs w:val="30"/>
        </w:rPr>
        <w:t>中国物流职业教育年度报告》；</w:t>
      </w:r>
    </w:p>
    <w:p>
      <w:pPr>
        <w:adjustRightInd w:val="0"/>
        <w:spacing w:line="360" w:lineRule="auto"/>
        <w:ind w:firstLine="600" w:firstLineChars="200"/>
        <w:rPr>
          <w:rFonts w:eastAsia="黑体"/>
          <w:color w:val="000000"/>
          <w:sz w:val="30"/>
          <w:szCs w:val="30"/>
        </w:rPr>
      </w:pPr>
      <w:r>
        <w:rPr>
          <w:rFonts w:hAnsi="黑体" w:eastAsia="黑体"/>
          <w:color w:val="000000"/>
          <w:sz w:val="30"/>
          <w:szCs w:val="30"/>
        </w:rPr>
        <w:t>三、会议形式</w:t>
      </w:r>
    </w:p>
    <w:p>
      <w:pPr>
        <w:adjustRightInd w:val="0"/>
        <w:spacing w:line="360" w:lineRule="auto"/>
        <w:ind w:firstLine="600" w:firstLineChars="200"/>
        <w:rPr>
          <w:rFonts w:ascii="仿宋" w:hAnsi="仿宋" w:eastAsia="仿宋"/>
          <w:sz w:val="30"/>
          <w:szCs w:val="30"/>
        </w:rPr>
      </w:pPr>
      <w:r>
        <w:rPr>
          <w:rFonts w:hint="eastAsia" w:ascii="仿宋" w:hAnsi="仿宋" w:eastAsia="仿宋"/>
          <w:sz w:val="30"/>
          <w:szCs w:val="30"/>
        </w:rPr>
        <w:t>会议</w:t>
      </w:r>
      <w:r>
        <w:rPr>
          <w:rFonts w:ascii="仿宋" w:hAnsi="仿宋" w:eastAsia="仿宋"/>
          <w:sz w:val="30"/>
          <w:szCs w:val="30"/>
        </w:rPr>
        <w:t>采取</w:t>
      </w:r>
      <w:r>
        <w:rPr>
          <w:rFonts w:hint="eastAsia" w:ascii="仿宋" w:hAnsi="仿宋" w:eastAsia="仿宋"/>
          <w:sz w:val="30"/>
          <w:szCs w:val="30"/>
        </w:rPr>
        <w:t>全体</w:t>
      </w:r>
      <w:r>
        <w:rPr>
          <w:rFonts w:ascii="仿宋" w:hAnsi="仿宋" w:eastAsia="仿宋"/>
          <w:sz w:val="30"/>
          <w:szCs w:val="30"/>
        </w:rPr>
        <w:t>大会和</w:t>
      </w:r>
      <w:r>
        <w:rPr>
          <w:rFonts w:hint="eastAsia" w:ascii="仿宋" w:hAnsi="仿宋" w:eastAsia="仿宋"/>
          <w:sz w:val="30"/>
          <w:szCs w:val="30"/>
        </w:rPr>
        <w:t>主题</w:t>
      </w:r>
      <w:r>
        <w:rPr>
          <w:rFonts w:ascii="仿宋" w:hAnsi="仿宋" w:eastAsia="仿宋"/>
          <w:sz w:val="30"/>
          <w:szCs w:val="30"/>
        </w:rPr>
        <w:t>论坛相结合的方式，</w:t>
      </w:r>
      <w:r>
        <w:rPr>
          <w:rFonts w:hint="eastAsia" w:ascii="仿宋" w:hAnsi="仿宋" w:eastAsia="仿宋"/>
          <w:sz w:val="30"/>
          <w:szCs w:val="30"/>
        </w:rPr>
        <w:t>主题</w:t>
      </w:r>
      <w:r>
        <w:rPr>
          <w:rFonts w:ascii="仿宋" w:hAnsi="仿宋" w:eastAsia="仿宋"/>
          <w:sz w:val="30"/>
          <w:szCs w:val="30"/>
        </w:rPr>
        <w:t>论坛将围绕</w:t>
      </w:r>
      <w:r>
        <w:rPr>
          <w:rFonts w:hint="eastAsia" w:ascii="仿宋" w:hAnsi="仿宋" w:eastAsia="仿宋"/>
          <w:sz w:val="30"/>
          <w:szCs w:val="30"/>
        </w:rPr>
        <w:t>物流与供应链产业人力资源管理模式变革、头部物流企业人力资源管理实践探索、物流与供应链产教融合创新发展</w:t>
      </w:r>
      <w:r>
        <w:rPr>
          <w:rFonts w:ascii="仿宋" w:hAnsi="仿宋" w:eastAsia="仿宋"/>
          <w:sz w:val="30"/>
          <w:szCs w:val="30"/>
        </w:rPr>
        <w:t>、</w:t>
      </w:r>
      <w:r>
        <w:rPr>
          <w:rFonts w:hint="eastAsia" w:ascii="仿宋" w:hAnsi="仿宋" w:eastAsia="仿宋"/>
          <w:sz w:val="30"/>
          <w:szCs w:val="30"/>
        </w:rPr>
        <w:t>数智化人才创新培养、</w:t>
      </w:r>
      <w:r>
        <w:rPr>
          <w:rFonts w:ascii="仿宋" w:hAnsi="仿宋" w:eastAsia="仿宋"/>
          <w:sz w:val="30"/>
          <w:szCs w:val="30"/>
        </w:rPr>
        <w:t>物流管理1+X证书制度试点等专题进行。</w:t>
      </w:r>
    </w:p>
    <w:p>
      <w:pPr>
        <w:adjustRightInd w:val="0"/>
        <w:spacing w:line="360" w:lineRule="auto"/>
        <w:ind w:firstLine="600" w:firstLineChars="200"/>
        <w:rPr>
          <w:rFonts w:eastAsia="黑体"/>
          <w:color w:val="000000"/>
          <w:sz w:val="30"/>
          <w:szCs w:val="30"/>
        </w:rPr>
      </w:pPr>
      <w:r>
        <w:rPr>
          <w:rFonts w:hAnsi="黑体" w:eastAsia="黑体"/>
          <w:color w:val="000000"/>
          <w:sz w:val="30"/>
          <w:szCs w:val="30"/>
        </w:rPr>
        <w:t>四、参会人员</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知名物流企业高管、企业HR负责人；</w:t>
      </w:r>
      <w:r>
        <w:rPr>
          <w:rFonts w:ascii="仿宋" w:hAnsi="仿宋" w:eastAsia="仿宋"/>
          <w:color w:val="000000"/>
          <w:sz w:val="30"/>
          <w:szCs w:val="30"/>
        </w:rPr>
        <w:t>物流行指委全体委员、物流行指委各专业委员会委员；</w:t>
      </w:r>
      <w:r>
        <w:rPr>
          <w:rFonts w:hint="eastAsia" w:ascii="仿宋" w:hAnsi="仿宋" w:eastAsia="仿宋"/>
          <w:color w:val="000000"/>
          <w:sz w:val="30"/>
          <w:szCs w:val="30"/>
        </w:rPr>
        <w:t>知名人力资源服务机构高管；</w:t>
      </w:r>
      <w:r>
        <w:rPr>
          <w:rFonts w:ascii="仿宋" w:hAnsi="仿宋" w:eastAsia="仿宋"/>
          <w:color w:val="000000"/>
          <w:sz w:val="30"/>
          <w:szCs w:val="30"/>
        </w:rPr>
        <w:t>全国中高职院校领导、物流及相关专业负责人和骨干教师；各地物流行业协（学）会、教育培训机构</w:t>
      </w:r>
      <w:r>
        <w:rPr>
          <w:rFonts w:hint="eastAsia" w:ascii="仿宋" w:hAnsi="仿宋" w:eastAsia="仿宋"/>
          <w:color w:val="000000"/>
          <w:sz w:val="30"/>
          <w:szCs w:val="30"/>
        </w:rPr>
        <w:t>、</w:t>
      </w:r>
      <w:r>
        <w:rPr>
          <w:rFonts w:ascii="仿宋" w:hAnsi="仿宋" w:eastAsia="仿宋"/>
          <w:color w:val="000000"/>
          <w:sz w:val="30"/>
          <w:szCs w:val="30"/>
        </w:rPr>
        <w:t>媒体代表等。</w:t>
      </w:r>
    </w:p>
    <w:p>
      <w:pPr>
        <w:adjustRightInd w:val="0"/>
        <w:spacing w:line="360" w:lineRule="auto"/>
        <w:ind w:firstLine="600" w:firstLineChars="200"/>
        <w:rPr>
          <w:rFonts w:eastAsia="黑体"/>
          <w:color w:val="000000"/>
          <w:sz w:val="30"/>
          <w:szCs w:val="30"/>
        </w:rPr>
      </w:pPr>
      <w:r>
        <w:rPr>
          <w:rFonts w:hint="eastAsia" w:hAnsi="黑体" w:eastAsia="黑体"/>
          <w:color w:val="000000"/>
          <w:sz w:val="30"/>
          <w:szCs w:val="30"/>
        </w:rPr>
        <w:t>五</w:t>
      </w:r>
      <w:r>
        <w:rPr>
          <w:rFonts w:hAnsi="黑体" w:eastAsia="黑体"/>
          <w:color w:val="000000"/>
          <w:sz w:val="30"/>
          <w:szCs w:val="30"/>
        </w:rPr>
        <w:t>、会议安排</w:t>
      </w:r>
    </w:p>
    <w:p>
      <w:pPr>
        <w:adjustRightInd w:val="0"/>
        <w:spacing w:line="360" w:lineRule="auto"/>
        <w:ind w:firstLine="600" w:firstLineChars="200"/>
        <w:rPr>
          <w:rFonts w:ascii="仿宋" w:hAnsi="仿宋" w:eastAsia="仿宋"/>
          <w:color w:val="000000"/>
          <w:sz w:val="30"/>
          <w:szCs w:val="30"/>
        </w:rPr>
      </w:pPr>
      <w:r>
        <w:rPr>
          <w:rFonts w:ascii="仿宋" w:hAnsi="仿宋" w:eastAsia="仿宋"/>
          <w:color w:val="000000"/>
          <w:sz w:val="30"/>
          <w:szCs w:val="30"/>
        </w:rPr>
        <w:t>1．会议时间：20</w:t>
      </w:r>
      <w:r>
        <w:rPr>
          <w:rFonts w:hint="eastAsia" w:ascii="仿宋" w:hAnsi="仿宋" w:eastAsia="仿宋"/>
          <w:color w:val="000000"/>
          <w:sz w:val="30"/>
          <w:szCs w:val="30"/>
        </w:rPr>
        <w:t>20</w:t>
      </w:r>
      <w:r>
        <w:rPr>
          <w:rFonts w:ascii="仿宋" w:hAnsi="仿宋" w:eastAsia="仿宋"/>
          <w:color w:val="000000"/>
          <w:sz w:val="30"/>
          <w:szCs w:val="30"/>
        </w:rPr>
        <w:t>年10月</w:t>
      </w:r>
      <w:r>
        <w:rPr>
          <w:rFonts w:hint="eastAsia" w:ascii="仿宋" w:hAnsi="仿宋" w:eastAsia="仿宋"/>
          <w:color w:val="000000"/>
          <w:sz w:val="30"/>
          <w:szCs w:val="30"/>
        </w:rPr>
        <w:t>23</w:t>
      </w:r>
      <w:r>
        <w:rPr>
          <w:rFonts w:ascii="仿宋" w:hAnsi="仿宋" w:eastAsia="仿宋"/>
          <w:color w:val="000000"/>
          <w:sz w:val="30"/>
          <w:szCs w:val="30"/>
        </w:rPr>
        <w:t>-</w:t>
      </w:r>
      <w:r>
        <w:rPr>
          <w:rFonts w:hint="eastAsia" w:ascii="仿宋" w:hAnsi="仿宋" w:eastAsia="仿宋"/>
          <w:color w:val="000000"/>
          <w:sz w:val="30"/>
          <w:szCs w:val="30"/>
        </w:rPr>
        <w:t>25</w:t>
      </w:r>
      <w:r>
        <w:rPr>
          <w:rFonts w:ascii="仿宋" w:hAnsi="仿宋" w:eastAsia="仿宋"/>
          <w:color w:val="000000"/>
          <w:sz w:val="30"/>
          <w:szCs w:val="30"/>
        </w:rPr>
        <w:t>日</w:t>
      </w:r>
      <w:r>
        <w:rPr>
          <w:rFonts w:hint="eastAsia" w:ascii="仿宋" w:hAnsi="仿宋" w:eastAsia="仿宋"/>
          <w:color w:val="000000"/>
          <w:sz w:val="30"/>
          <w:szCs w:val="30"/>
        </w:rPr>
        <w:t>。</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23</w:t>
      </w:r>
      <w:r>
        <w:rPr>
          <w:rFonts w:ascii="仿宋" w:hAnsi="仿宋" w:eastAsia="仿宋"/>
          <w:color w:val="000000"/>
          <w:sz w:val="30"/>
          <w:szCs w:val="30"/>
        </w:rPr>
        <w:t>日报到</w:t>
      </w:r>
      <w:r>
        <w:rPr>
          <w:rFonts w:hint="eastAsia" w:ascii="仿宋" w:hAnsi="仿宋" w:eastAsia="仿宋"/>
          <w:color w:val="000000"/>
          <w:sz w:val="30"/>
          <w:szCs w:val="30"/>
        </w:rPr>
        <w:t>，下午16:00人力资源专委会筹备会正式开始</w:t>
      </w:r>
      <w:r>
        <w:rPr>
          <w:rFonts w:ascii="仿宋" w:hAnsi="仿宋" w:eastAsia="仿宋"/>
          <w:color w:val="000000"/>
          <w:sz w:val="30"/>
          <w:szCs w:val="30"/>
        </w:rPr>
        <w:t>。</w:t>
      </w:r>
    </w:p>
    <w:p>
      <w:pPr>
        <w:spacing w:line="360" w:lineRule="auto"/>
        <w:ind w:firstLine="600" w:firstLineChars="200"/>
        <w:rPr>
          <w:rFonts w:ascii="仿宋" w:hAnsi="仿宋" w:eastAsia="仿宋"/>
          <w:color w:val="000000"/>
          <w:sz w:val="30"/>
          <w:szCs w:val="30"/>
        </w:rPr>
      </w:pPr>
      <w:r>
        <w:rPr>
          <w:rFonts w:ascii="仿宋" w:hAnsi="仿宋" w:eastAsia="仿宋"/>
          <w:color w:val="000000"/>
          <w:sz w:val="30"/>
          <w:szCs w:val="30"/>
        </w:rPr>
        <w:t>2．会议地点：</w:t>
      </w:r>
      <w:r>
        <w:rPr>
          <w:rFonts w:hint="eastAsia" w:ascii="仿宋" w:hAnsi="仿宋" w:eastAsia="仿宋"/>
          <w:color w:val="000000"/>
          <w:sz w:val="30"/>
          <w:szCs w:val="30"/>
        </w:rPr>
        <w:t>嘉兴万豪酒店（地址：浙江省嘉兴市南湖区秦逸路418号）</w:t>
      </w:r>
      <w:r>
        <w:rPr>
          <w:rFonts w:ascii="仿宋" w:hAnsi="仿宋" w:eastAsia="仿宋"/>
          <w:color w:val="000000"/>
          <w:sz w:val="30"/>
          <w:szCs w:val="30"/>
        </w:rPr>
        <w:t xml:space="preserve"> </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．收费标准</w:t>
      </w:r>
      <w:r>
        <w:rPr>
          <w:rFonts w:hint="eastAsia" w:ascii="仿宋" w:hAnsi="仿宋" w:eastAsia="仿宋"/>
          <w:color w:val="000000"/>
          <w:sz w:val="30"/>
          <w:szCs w:val="30"/>
        </w:rPr>
        <w:t>：</w:t>
      </w:r>
      <w:r>
        <w:rPr>
          <w:rFonts w:ascii="仿宋" w:hAnsi="仿宋" w:eastAsia="仿宋"/>
          <w:color w:val="000000"/>
          <w:sz w:val="30"/>
          <w:szCs w:val="30"/>
        </w:rPr>
        <w:t>1600元/人；</w:t>
      </w:r>
      <w:r>
        <w:rPr>
          <w:rFonts w:hint="eastAsia" w:ascii="仿宋" w:hAnsi="仿宋" w:eastAsia="仿宋"/>
          <w:color w:val="000000"/>
          <w:sz w:val="30"/>
          <w:szCs w:val="30"/>
        </w:rPr>
        <w:t>住宿标准</w:t>
      </w:r>
      <w:r>
        <w:rPr>
          <w:rFonts w:hint="eastAsia" w:ascii="仿宋" w:hAnsi="仿宋" w:eastAsia="仿宋"/>
          <w:sz w:val="30"/>
          <w:szCs w:val="30"/>
        </w:rPr>
        <w:t>450元/间</w:t>
      </w:r>
      <w:r>
        <w:rPr>
          <w:rFonts w:hint="eastAsia" w:ascii="仿宋" w:hAnsi="仿宋" w:eastAsia="仿宋"/>
          <w:color w:val="000000"/>
          <w:sz w:val="30"/>
          <w:szCs w:val="30"/>
        </w:rPr>
        <w:t>/天；交通、住宿</w:t>
      </w:r>
      <w:r>
        <w:rPr>
          <w:rFonts w:ascii="仿宋" w:hAnsi="仿宋" w:eastAsia="仿宋"/>
          <w:color w:val="000000"/>
          <w:sz w:val="30"/>
          <w:szCs w:val="30"/>
        </w:rPr>
        <w:t>费用自理。</w:t>
      </w:r>
    </w:p>
    <w:p>
      <w:pPr>
        <w:adjustRightInd w:val="0"/>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drawing>
          <wp:anchor distT="0" distB="0" distL="114300" distR="114300" simplePos="0" relativeHeight="251660288" behindDoc="1" locked="0" layoutInCell="1" allowOverlap="1">
            <wp:simplePos x="0" y="0"/>
            <wp:positionH relativeFrom="column">
              <wp:posOffset>2004060</wp:posOffset>
            </wp:positionH>
            <wp:positionV relativeFrom="paragraph">
              <wp:posOffset>1104900</wp:posOffset>
            </wp:positionV>
            <wp:extent cx="1295400" cy="1295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anchor>
        </w:drawing>
      </w:r>
      <w:r>
        <w:rPr>
          <w:rFonts w:hint="eastAsia" w:ascii="仿宋" w:hAnsi="仿宋" w:eastAsia="仿宋"/>
          <w:color w:val="000000"/>
          <w:sz w:val="30"/>
          <w:szCs w:val="30"/>
        </w:rPr>
        <w:t>4</w:t>
      </w:r>
      <w:r>
        <w:rPr>
          <w:rFonts w:ascii="仿宋" w:hAnsi="仿宋" w:eastAsia="仿宋"/>
          <w:color w:val="000000"/>
          <w:sz w:val="30"/>
          <w:szCs w:val="30"/>
        </w:rPr>
        <w:t>．报名方式：请参会人员于20</w:t>
      </w:r>
      <w:r>
        <w:rPr>
          <w:rFonts w:hint="eastAsia" w:ascii="仿宋" w:hAnsi="仿宋" w:eastAsia="仿宋"/>
          <w:color w:val="000000"/>
          <w:sz w:val="30"/>
          <w:szCs w:val="30"/>
        </w:rPr>
        <w:t>20</w:t>
      </w:r>
      <w:r>
        <w:rPr>
          <w:rFonts w:ascii="仿宋" w:hAnsi="仿宋" w:eastAsia="仿宋"/>
          <w:color w:val="000000"/>
          <w:sz w:val="30"/>
          <w:szCs w:val="30"/>
        </w:rPr>
        <w:t>年10月</w:t>
      </w:r>
      <w:r>
        <w:rPr>
          <w:rFonts w:hint="eastAsia" w:ascii="仿宋" w:hAnsi="仿宋" w:eastAsia="仿宋"/>
          <w:color w:val="000000"/>
          <w:sz w:val="30"/>
          <w:szCs w:val="30"/>
        </w:rPr>
        <w:t>20</w:t>
      </w:r>
      <w:r>
        <w:rPr>
          <w:rFonts w:ascii="仿宋" w:hAnsi="仿宋" w:eastAsia="仿宋"/>
          <w:color w:val="000000"/>
          <w:sz w:val="30"/>
          <w:szCs w:val="30"/>
        </w:rPr>
        <w:t>日前</w:t>
      </w:r>
      <w:r>
        <w:rPr>
          <w:rFonts w:hint="eastAsia" w:ascii="仿宋" w:hAnsi="仿宋" w:eastAsia="仿宋"/>
          <w:color w:val="000000"/>
          <w:sz w:val="30"/>
          <w:szCs w:val="30"/>
        </w:rPr>
        <w:t>扫描下方二维码填写报名回执，</w:t>
      </w:r>
      <w:r>
        <w:rPr>
          <w:rFonts w:ascii="仿宋" w:hAnsi="仿宋" w:eastAsia="仿宋"/>
          <w:color w:val="000000"/>
          <w:sz w:val="30"/>
          <w:szCs w:val="30"/>
        </w:rPr>
        <w:t>为保证会议接待，请务必提前报名</w:t>
      </w:r>
      <w:r>
        <w:rPr>
          <w:rFonts w:hint="eastAsia" w:ascii="仿宋" w:hAnsi="仿宋" w:eastAsia="仿宋"/>
          <w:color w:val="000000"/>
          <w:sz w:val="30"/>
          <w:szCs w:val="30"/>
        </w:rPr>
        <w:t>（报名时填写备注：参加人资委会议）。</w:t>
      </w:r>
    </w:p>
    <w:p>
      <w:pPr>
        <w:adjustRightInd w:val="0"/>
        <w:spacing w:line="360" w:lineRule="auto"/>
        <w:ind w:firstLine="600" w:firstLineChars="200"/>
        <w:rPr>
          <w:rFonts w:ascii="仿宋" w:hAnsi="仿宋" w:eastAsia="仿宋"/>
          <w:color w:val="000000"/>
          <w:sz w:val="30"/>
          <w:szCs w:val="30"/>
        </w:rPr>
      </w:pPr>
    </w:p>
    <w:p>
      <w:pPr>
        <w:adjustRightInd w:val="0"/>
        <w:spacing w:line="360" w:lineRule="auto"/>
        <w:ind w:firstLine="600" w:firstLineChars="200"/>
        <w:rPr>
          <w:rFonts w:ascii="仿宋" w:hAnsi="仿宋" w:eastAsia="仿宋"/>
          <w:color w:val="000000"/>
          <w:sz w:val="30"/>
          <w:szCs w:val="30"/>
        </w:rPr>
      </w:pPr>
    </w:p>
    <w:p>
      <w:pPr>
        <w:adjustRightInd w:val="0"/>
        <w:spacing w:line="360" w:lineRule="auto"/>
        <w:ind w:firstLine="600" w:firstLineChars="200"/>
        <w:rPr>
          <w:rFonts w:ascii="仿宋" w:hAnsi="仿宋" w:eastAsia="仿宋"/>
          <w:color w:val="000000"/>
          <w:sz w:val="30"/>
          <w:szCs w:val="30"/>
        </w:rPr>
      </w:pPr>
    </w:p>
    <w:p>
      <w:pPr>
        <w:adjustRightInd w:val="0"/>
        <w:spacing w:line="360" w:lineRule="auto"/>
        <w:ind w:firstLine="600" w:firstLineChars="200"/>
        <w:rPr>
          <w:rFonts w:eastAsia="黑体"/>
          <w:color w:val="000000"/>
          <w:sz w:val="30"/>
          <w:szCs w:val="30"/>
        </w:rPr>
      </w:pPr>
      <w:r>
        <w:rPr>
          <w:rFonts w:hint="eastAsia" w:hAnsi="黑体" w:eastAsia="黑体"/>
          <w:color w:val="000000"/>
          <w:sz w:val="30"/>
          <w:szCs w:val="30"/>
        </w:rPr>
        <w:t>六</w:t>
      </w:r>
      <w:r>
        <w:rPr>
          <w:rFonts w:hAnsi="黑体" w:eastAsia="黑体"/>
          <w:color w:val="000000"/>
          <w:sz w:val="30"/>
          <w:szCs w:val="30"/>
        </w:rPr>
        <w:t>、联系方式</w:t>
      </w:r>
    </w:p>
    <w:p>
      <w:pPr>
        <w:pStyle w:val="5"/>
        <w:widowControl w:val="0"/>
        <w:spacing w:line="360" w:lineRule="auto"/>
        <w:ind w:firstLine="600" w:firstLineChars="200"/>
        <w:jc w:val="both"/>
        <w:rPr>
          <w:rFonts w:ascii="仿宋" w:hAnsi="仿宋" w:eastAsia="仿宋" w:cs="Times New Roman"/>
          <w:color w:val="000000"/>
          <w:kern w:val="2"/>
          <w:sz w:val="30"/>
          <w:szCs w:val="30"/>
        </w:rPr>
      </w:pPr>
      <w:r>
        <w:rPr>
          <w:rFonts w:ascii="仿宋" w:hAnsi="仿宋" w:eastAsia="仿宋" w:cs="Times New Roman"/>
          <w:color w:val="000000"/>
          <w:kern w:val="2"/>
          <w:sz w:val="30"/>
          <w:szCs w:val="30"/>
        </w:rPr>
        <w:t>联系人：</w:t>
      </w:r>
      <w:r>
        <w:rPr>
          <w:rFonts w:hint="eastAsia" w:ascii="仿宋" w:hAnsi="仿宋" w:eastAsia="仿宋" w:cs="Times New Roman"/>
          <w:color w:val="000000"/>
          <w:kern w:val="2"/>
          <w:sz w:val="30"/>
          <w:szCs w:val="30"/>
        </w:rPr>
        <w:t>周  旋 18910209210   左  林</w:t>
      </w:r>
      <w:r>
        <w:rPr>
          <w:rFonts w:ascii="仿宋" w:hAnsi="仿宋" w:eastAsia="仿宋" w:cs="Times New Roman"/>
          <w:color w:val="000000"/>
          <w:kern w:val="2"/>
          <w:sz w:val="30"/>
          <w:szCs w:val="30"/>
        </w:rPr>
        <w:t>　</w:t>
      </w:r>
      <w:r>
        <w:rPr>
          <w:rFonts w:hint="eastAsia" w:ascii="仿宋" w:hAnsi="仿宋" w:eastAsia="仿宋" w:cs="Times New Roman"/>
          <w:color w:val="000000"/>
          <w:kern w:val="2"/>
          <w:sz w:val="30"/>
          <w:szCs w:val="30"/>
        </w:rPr>
        <w:t xml:space="preserve">13810988782   </w:t>
      </w:r>
    </w:p>
    <w:p>
      <w:pPr>
        <w:pStyle w:val="5"/>
        <w:widowControl w:val="0"/>
        <w:spacing w:line="360" w:lineRule="auto"/>
        <w:ind w:firstLine="1800" w:firstLineChars="600"/>
        <w:jc w:val="both"/>
        <w:rPr>
          <w:rFonts w:ascii="仿宋" w:hAnsi="仿宋" w:eastAsia="仿宋" w:cs="Times New Roman"/>
          <w:color w:val="000000"/>
          <w:kern w:val="2"/>
          <w:sz w:val="30"/>
          <w:szCs w:val="30"/>
        </w:rPr>
      </w:pPr>
      <w:r>
        <w:rPr>
          <w:rFonts w:hint="eastAsia" w:ascii="仿宋" w:hAnsi="仿宋" w:eastAsia="仿宋" w:cs="Times New Roman"/>
          <w:color w:val="000000"/>
          <w:kern w:val="2"/>
          <w:sz w:val="30"/>
          <w:szCs w:val="30"/>
        </w:rPr>
        <w:t>牛  犇</w:t>
      </w:r>
      <w:r>
        <w:rPr>
          <w:rFonts w:ascii="仿宋" w:hAnsi="仿宋" w:eastAsia="仿宋" w:cs="Times New Roman"/>
          <w:color w:val="000000"/>
          <w:kern w:val="2"/>
          <w:sz w:val="30"/>
          <w:szCs w:val="30"/>
        </w:rPr>
        <w:t xml:space="preserve"> </w:t>
      </w:r>
      <w:r>
        <w:rPr>
          <w:rFonts w:hint="eastAsia" w:ascii="仿宋" w:hAnsi="仿宋" w:eastAsia="仿宋" w:cs="Times New Roman"/>
          <w:color w:val="000000"/>
          <w:kern w:val="2"/>
          <w:sz w:val="30"/>
          <w:szCs w:val="30"/>
        </w:rPr>
        <w:t xml:space="preserve">13581712012   </w:t>
      </w:r>
      <w:r>
        <w:rPr>
          <w:rFonts w:ascii="仿宋" w:hAnsi="仿宋" w:eastAsia="仿宋" w:cs="Times New Roman"/>
          <w:color w:val="000000"/>
          <w:kern w:val="2"/>
          <w:sz w:val="30"/>
          <w:szCs w:val="30"/>
        </w:rPr>
        <w:t>肖  敏　18210406491</w:t>
      </w:r>
    </w:p>
    <w:p>
      <w:pPr>
        <w:pStyle w:val="5"/>
        <w:widowControl w:val="0"/>
        <w:spacing w:line="360" w:lineRule="auto"/>
        <w:ind w:firstLine="600" w:firstLineChars="200"/>
        <w:jc w:val="both"/>
        <w:rPr>
          <w:rFonts w:ascii="仿宋" w:hAnsi="仿宋" w:eastAsia="仿宋" w:cs="Times New Roman"/>
          <w:color w:val="000000"/>
          <w:kern w:val="2"/>
          <w:sz w:val="30"/>
          <w:szCs w:val="30"/>
        </w:rPr>
      </w:pPr>
      <w:r>
        <w:rPr>
          <w:rFonts w:ascii="仿宋" w:hAnsi="仿宋" w:eastAsia="仿宋" w:cs="Times New Roman"/>
          <w:color w:val="000000"/>
          <w:kern w:val="2"/>
          <w:sz w:val="30"/>
          <w:szCs w:val="30"/>
        </w:rPr>
        <w:t>E-mail：</w:t>
      </w:r>
      <w:r>
        <w:rPr>
          <w:rFonts w:hint="eastAsia" w:ascii="仿宋" w:hAnsi="仿宋" w:eastAsia="仿宋" w:cs="Times New Roman"/>
          <w:color w:val="000000"/>
          <w:kern w:val="2"/>
          <w:sz w:val="30"/>
          <w:szCs w:val="30"/>
        </w:rPr>
        <w:t>ben.niu</w:t>
      </w:r>
      <w:r>
        <w:rPr>
          <w:rFonts w:ascii="仿宋" w:hAnsi="仿宋" w:eastAsia="仿宋" w:cs="Times New Roman"/>
          <w:color w:val="000000"/>
          <w:kern w:val="2"/>
          <w:sz w:val="30"/>
          <w:szCs w:val="30"/>
        </w:rPr>
        <w:t>@</w:t>
      </w:r>
      <w:r>
        <w:rPr>
          <w:rFonts w:hint="eastAsia" w:ascii="仿宋" w:hAnsi="仿宋" w:eastAsia="仿宋" w:cs="Times New Roman"/>
          <w:color w:val="000000"/>
          <w:kern w:val="2"/>
          <w:sz w:val="30"/>
          <w:szCs w:val="30"/>
        </w:rPr>
        <w:t>56cflp</w:t>
      </w:r>
      <w:r>
        <w:rPr>
          <w:rFonts w:ascii="仿宋" w:hAnsi="仿宋" w:eastAsia="仿宋" w:cs="Times New Roman"/>
          <w:color w:val="000000"/>
          <w:kern w:val="2"/>
          <w:sz w:val="30"/>
          <w:szCs w:val="30"/>
        </w:rPr>
        <w:t>.com   </w:t>
      </w:r>
    </w:p>
    <w:p>
      <w:pPr>
        <w:pStyle w:val="5"/>
        <w:widowControl w:val="0"/>
        <w:spacing w:line="360" w:lineRule="auto"/>
        <w:ind w:firstLine="600" w:firstLineChars="200"/>
        <w:jc w:val="both"/>
        <w:rPr>
          <w:rFonts w:ascii="仿宋" w:hAnsi="仿宋" w:eastAsia="仿宋" w:cs="Times New Roman"/>
          <w:color w:val="000000"/>
          <w:kern w:val="2"/>
          <w:sz w:val="30"/>
          <w:szCs w:val="30"/>
        </w:rPr>
      </w:pPr>
      <w:r>
        <w:rPr>
          <w:rFonts w:ascii="仿宋" w:hAnsi="仿宋" w:eastAsia="仿宋" w:cs="Times New Roman"/>
          <w:color w:val="000000"/>
          <w:kern w:val="2"/>
          <w:sz w:val="30"/>
          <w:szCs w:val="30"/>
        </w:rPr>
        <w:t>地  址：北京市丰台区菜户营南路139号院1号楼亿达丽泽商务中心7层706B室</w:t>
      </w:r>
    </w:p>
    <w:p>
      <w:pPr>
        <w:pStyle w:val="5"/>
        <w:widowControl w:val="0"/>
        <w:spacing w:line="360" w:lineRule="auto"/>
        <w:ind w:firstLine="600" w:firstLineChars="200"/>
        <w:jc w:val="both"/>
        <w:rPr>
          <w:rFonts w:ascii="Times New Roman" w:hAnsi="Times New Roman" w:eastAsia="仿宋_GB2312" w:cs="Times New Roman"/>
          <w:color w:val="000000"/>
          <w:sz w:val="30"/>
          <w:szCs w:val="30"/>
        </w:rPr>
      </w:pPr>
    </w:p>
    <w:p>
      <w:pPr>
        <w:pStyle w:val="5"/>
        <w:widowControl w:val="0"/>
        <w:spacing w:line="360" w:lineRule="auto"/>
        <w:ind w:firstLine="600" w:firstLineChars="200"/>
        <w:jc w:val="both"/>
        <w:rPr>
          <w:rFonts w:ascii="仿宋" w:hAnsi="仿宋" w:eastAsia="仿宋" w:cs="Times New Roman"/>
          <w:color w:val="000000"/>
          <w:kern w:val="2"/>
          <w:sz w:val="30"/>
          <w:szCs w:val="30"/>
        </w:rPr>
      </w:pPr>
      <w:r>
        <w:rPr>
          <w:rFonts w:ascii="仿宋" w:hAnsi="仿宋" w:eastAsia="仿宋" w:cs="Times New Roman"/>
          <w:color w:val="000000"/>
          <w:kern w:val="2"/>
          <w:sz w:val="30"/>
          <w:szCs w:val="30"/>
        </w:rPr>
        <w:t>附件：参会指南</w:t>
      </w:r>
    </w:p>
    <w:p>
      <w:pPr>
        <w:pStyle w:val="5"/>
        <w:widowControl w:val="0"/>
        <w:spacing w:line="360" w:lineRule="auto"/>
        <w:ind w:left="63" w:leftChars="30" w:firstLine="600" w:firstLineChars="200"/>
        <w:jc w:val="both"/>
        <w:rPr>
          <w:rFonts w:ascii="仿宋" w:hAnsi="仿宋" w:eastAsia="仿宋" w:cs="Times New Roman"/>
          <w:color w:val="000000"/>
          <w:kern w:val="2"/>
          <w:sz w:val="30"/>
          <w:szCs w:val="30"/>
        </w:rPr>
      </w:pPr>
      <w:r>
        <w:rPr>
          <w:rFonts w:ascii="仿宋" w:hAnsi="仿宋" w:eastAsia="仿宋" w:cs="Times New Roman"/>
          <w:color w:val="000000"/>
          <w:kern w:val="2"/>
          <w:sz w:val="30"/>
          <w:szCs w:val="30"/>
        </w:rPr>
        <w:t xml:space="preserve">     </w:t>
      </w:r>
    </w:p>
    <w:p>
      <w:pPr>
        <w:adjustRightInd w:val="0"/>
        <w:spacing w:before="312" w:beforeLines="100" w:line="600" w:lineRule="exact"/>
        <w:rPr>
          <w:rFonts w:eastAsia="仿宋_GB2312"/>
          <w:color w:val="000000"/>
          <w:sz w:val="30"/>
          <w:szCs w:val="30"/>
        </w:rPr>
      </w:pPr>
    </w:p>
    <w:p>
      <w:pPr>
        <w:wordWrap w:val="0"/>
        <w:adjustRightInd w:val="0"/>
        <w:spacing w:before="312" w:beforeLines="100" w:line="600" w:lineRule="exact"/>
        <w:ind w:right="600"/>
        <w:jc w:val="center"/>
        <w:rPr>
          <w:rFonts w:ascii="仿宋" w:hAnsi="仿宋" w:eastAsia="仿宋"/>
          <w:sz w:val="30"/>
          <w:szCs w:val="30"/>
        </w:rPr>
      </w:pPr>
      <w:r>
        <w:rPr>
          <w:rFonts w:hint="eastAsia" w:eastAsia="仿宋_GB2312"/>
          <w:color w:val="000000"/>
          <w:sz w:val="30"/>
          <w:szCs w:val="30"/>
        </w:rPr>
        <w:t xml:space="preserve">                            中国物流与采购联合会</w:t>
      </w:r>
    </w:p>
    <w:p>
      <w:pPr>
        <w:spacing w:line="360" w:lineRule="auto"/>
        <w:ind w:firstLine="600" w:firstLineChars="200"/>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20</w:t>
      </w:r>
      <w:r>
        <w:rPr>
          <w:rFonts w:hint="eastAsia" w:ascii="仿宋" w:hAnsi="仿宋" w:eastAsia="仿宋"/>
          <w:sz w:val="30"/>
          <w:szCs w:val="30"/>
        </w:rPr>
        <w:t>20</w:t>
      </w:r>
      <w:r>
        <w:rPr>
          <w:rFonts w:ascii="仿宋" w:hAnsi="仿宋" w:eastAsia="仿宋"/>
          <w:sz w:val="30"/>
          <w:szCs w:val="30"/>
        </w:rPr>
        <w:t>年</w:t>
      </w:r>
      <w:r>
        <w:rPr>
          <w:rFonts w:hint="eastAsia" w:ascii="仿宋" w:hAnsi="仿宋" w:eastAsia="仿宋"/>
          <w:sz w:val="30"/>
          <w:szCs w:val="30"/>
        </w:rPr>
        <w:t>8</w:t>
      </w:r>
      <w:r>
        <w:rPr>
          <w:rFonts w:ascii="仿宋" w:hAnsi="仿宋" w:eastAsia="仿宋"/>
          <w:sz w:val="30"/>
          <w:szCs w:val="30"/>
        </w:rPr>
        <w:t>月2</w:t>
      </w:r>
      <w:r>
        <w:rPr>
          <w:rFonts w:hint="eastAsia" w:ascii="仿宋" w:hAnsi="仿宋" w:eastAsia="仿宋"/>
          <w:sz w:val="30"/>
          <w:szCs w:val="30"/>
        </w:rPr>
        <w:t>7</w:t>
      </w:r>
      <w:r>
        <w:rPr>
          <w:rFonts w:ascii="仿宋" w:hAnsi="仿宋" w:eastAsia="仿宋"/>
          <w:sz w:val="30"/>
          <w:szCs w:val="30"/>
        </w:rPr>
        <w:t>日</w:t>
      </w:r>
    </w:p>
    <w:p>
      <w:pPr>
        <w:spacing w:before="156" w:beforeLines="50" w:line="360" w:lineRule="auto"/>
        <w:rPr>
          <w:rFonts w:eastAsia="仿宋_GB2312"/>
          <w:kern w:val="0"/>
          <w:sz w:val="28"/>
          <w:szCs w:val="28"/>
        </w:rPr>
      </w:pPr>
    </w:p>
    <w:p>
      <w:pPr>
        <w:spacing w:before="156" w:beforeLines="50" w:line="360" w:lineRule="auto"/>
        <w:rPr>
          <w:rFonts w:eastAsia="仿宋_GB2312"/>
          <w:kern w:val="0"/>
          <w:sz w:val="28"/>
          <w:szCs w:val="28"/>
        </w:rPr>
      </w:pPr>
    </w:p>
    <w:p>
      <w:pPr>
        <w:widowControl/>
        <w:spacing w:line="360" w:lineRule="auto"/>
        <w:jc w:val="left"/>
        <w:rPr>
          <w:rFonts w:hAnsi="黑体" w:eastAsia="黑体"/>
          <w:color w:val="000000"/>
          <w:kern w:val="0"/>
          <w:sz w:val="30"/>
          <w:szCs w:val="30"/>
        </w:rPr>
      </w:pPr>
    </w:p>
    <w:p>
      <w:pPr>
        <w:widowControl/>
        <w:spacing w:line="360" w:lineRule="auto"/>
        <w:jc w:val="left"/>
        <w:rPr>
          <w:rFonts w:hAnsi="黑体" w:eastAsia="黑体"/>
          <w:color w:val="000000"/>
          <w:kern w:val="0"/>
          <w:sz w:val="30"/>
          <w:szCs w:val="30"/>
        </w:rPr>
      </w:pPr>
    </w:p>
    <w:p>
      <w:pPr>
        <w:widowControl/>
        <w:spacing w:line="360" w:lineRule="auto"/>
        <w:jc w:val="left"/>
        <w:rPr>
          <w:rFonts w:hAnsi="黑体" w:eastAsia="黑体"/>
          <w:color w:val="000000"/>
          <w:kern w:val="0"/>
          <w:sz w:val="30"/>
          <w:szCs w:val="30"/>
        </w:rPr>
      </w:pPr>
    </w:p>
    <w:p>
      <w:pPr>
        <w:widowControl/>
        <w:spacing w:line="360" w:lineRule="auto"/>
        <w:jc w:val="left"/>
        <w:rPr>
          <w:rFonts w:hAnsi="黑体" w:eastAsia="黑体"/>
          <w:color w:val="000000"/>
          <w:kern w:val="0"/>
          <w:sz w:val="30"/>
          <w:szCs w:val="30"/>
        </w:rPr>
      </w:pPr>
    </w:p>
    <w:p>
      <w:pPr>
        <w:widowControl/>
        <w:spacing w:line="360" w:lineRule="auto"/>
        <w:jc w:val="left"/>
        <w:rPr>
          <w:rFonts w:hAnsi="黑体" w:eastAsia="黑体"/>
          <w:color w:val="000000"/>
          <w:kern w:val="0"/>
          <w:sz w:val="30"/>
          <w:szCs w:val="30"/>
        </w:rPr>
      </w:pPr>
    </w:p>
    <w:p>
      <w:pPr>
        <w:widowControl/>
        <w:spacing w:line="360" w:lineRule="auto"/>
        <w:jc w:val="left"/>
        <w:rPr>
          <w:rFonts w:hAnsi="黑体" w:eastAsia="黑体"/>
          <w:color w:val="000000"/>
          <w:kern w:val="0"/>
          <w:sz w:val="30"/>
          <w:szCs w:val="30"/>
        </w:rPr>
      </w:pPr>
    </w:p>
    <w:p>
      <w:pPr>
        <w:widowControl/>
        <w:spacing w:line="360" w:lineRule="auto"/>
        <w:jc w:val="left"/>
        <w:rPr>
          <w:rFonts w:hAnsi="黑体" w:eastAsia="黑体"/>
          <w:color w:val="000000"/>
          <w:kern w:val="0"/>
          <w:sz w:val="30"/>
          <w:szCs w:val="30"/>
        </w:rPr>
      </w:pPr>
    </w:p>
    <w:p>
      <w:pPr>
        <w:widowControl/>
        <w:spacing w:line="360" w:lineRule="auto"/>
        <w:jc w:val="left"/>
        <w:rPr>
          <w:rFonts w:hAnsi="黑体" w:eastAsia="黑体"/>
          <w:color w:val="000000"/>
          <w:kern w:val="0"/>
          <w:sz w:val="30"/>
          <w:szCs w:val="30"/>
        </w:rPr>
      </w:pPr>
    </w:p>
    <w:p>
      <w:pPr>
        <w:widowControl/>
        <w:spacing w:line="360" w:lineRule="auto"/>
        <w:jc w:val="left"/>
        <w:rPr>
          <w:rFonts w:hAnsi="黑体" w:eastAsia="黑体"/>
          <w:color w:val="000000"/>
          <w:kern w:val="0"/>
          <w:sz w:val="30"/>
          <w:szCs w:val="30"/>
        </w:rPr>
      </w:pPr>
    </w:p>
    <w:p>
      <w:pPr>
        <w:widowControl/>
        <w:spacing w:line="360" w:lineRule="auto"/>
        <w:jc w:val="left"/>
        <w:rPr>
          <w:rFonts w:hAnsi="黑体" w:eastAsia="黑体"/>
          <w:color w:val="000000"/>
          <w:kern w:val="0"/>
          <w:sz w:val="30"/>
          <w:szCs w:val="30"/>
        </w:rPr>
      </w:pPr>
    </w:p>
    <w:p>
      <w:pPr>
        <w:widowControl/>
        <w:spacing w:line="360" w:lineRule="auto"/>
        <w:jc w:val="left"/>
        <w:rPr>
          <w:rFonts w:eastAsia="黑体"/>
          <w:color w:val="000000"/>
          <w:kern w:val="0"/>
          <w:sz w:val="30"/>
          <w:szCs w:val="30"/>
        </w:rPr>
      </w:pPr>
      <w:bookmarkStart w:id="0" w:name="_GoBack"/>
      <w:bookmarkEnd w:id="0"/>
      <w:r>
        <w:rPr>
          <w:rFonts w:hAnsi="黑体" w:eastAsia="黑体"/>
          <w:color w:val="000000"/>
          <w:kern w:val="0"/>
          <w:sz w:val="30"/>
          <w:szCs w:val="30"/>
        </w:rPr>
        <w:t>附件：</w:t>
      </w:r>
    </w:p>
    <w:p>
      <w:pPr>
        <w:spacing w:before="156" w:beforeLines="50" w:line="760" w:lineRule="exact"/>
        <w:jc w:val="center"/>
        <w:rPr>
          <w:rFonts w:ascii="方正小标宋简体" w:hAnsi="宋体" w:eastAsia="方正小标宋简体" w:cs="宋体"/>
          <w:bCs/>
          <w:color w:val="000000"/>
          <w:kern w:val="0"/>
          <w:sz w:val="42"/>
          <w:szCs w:val="42"/>
        </w:rPr>
      </w:pPr>
      <w:r>
        <w:rPr>
          <w:rFonts w:hint="eastAsia" w:ascii="方正小标宋简体" w:hAnsi="宋体" w:eastAsia="方正小标宋简体" w:cs="宋体"/>
          <w:bCs/>
          <w:color w:val="000000"/>
          <w:kern w:val="0"/>
          <w:sz w:val="42"/>
          <w:szCs w:val="42"/>
        </w:rPr>
        <w:t>参会指南</w:t>
      </w:r>
    </w:p>
    <w:p>
      <w:pPr>
        <w:adjustRightInd w:val="0"/>
        <w:spacing w:line="360" w:lineRule="auto"/>
        <w:ind w:firstLine="600" w:firstLineChars="200"/>
        <w:rPr>
          <w:rFonts w:eastAsia="仿宋_GB2312"/>
          <w:color w:val="000000"/>
          <w:sz w:val="30"/>
          <w:szCs w:val="30"/>
        </w:rPr>
      </w:pPr>
    </w:p>
    <w:p>
      <w:pPr>
        <w:pStyle w:val="5"/>
        <w:widowControl w:val="0"/>
        <w:spacing w:line="360" w:lineRule="auto"/>
        <w:ind w:firstLine="600" w:firstLineChars="200"/>
        <w:jc w:val="both"/>
        <w:rPr>
          <w:rFonts w:ascii="黑体" w:hAnsi="黑体" w:eastAsia="黑体" w:cs="Times New Roman"/>
          <w:color w:val="000000"/>
          <w:sz w:val="30"/>
          <w:szCs w:val="30"/>
        </w:rPr>
      </w:pPr>
      <w:r>
        <w:rPr>
          <w:rFonts w:hint="eastAsia" w:ascii="黑体" w:hAnsi="黑体" w:eastAsia="黑体" w:cs="Times New Roman"/>
          <w:color w:val="000000"/>
          <w:sz w:val="30"/>
          <w:szCs w:val="30"/>
        </w:rPr>
        <w:t>一</w:t>
      </w:r>
      <w:r>
        <w:rPr>
          <w:rFonts w:ascii="黑体" w:hAnsi="黑体" w:eastAsia="黑体" w:cs="Times New Roman"/>
          <w:color w:val="000000"/>
          <w:sz w:val="30"/>
          <w:szCs w:val="30"/>
        </w:rPr>
        <w:t>、交费方式</w:t>
      </w:r>
    </w:p>
    <w:p>
      <w:pPr>
        <w:pStyle w:val="5"/>
        <w:widowControl w:val="0"/>
        <w:spacing w:line="360" w:lineRule="auto"/>
        <w:ind w:firstLine="600" w:firstLineChars="200"/>
        <w:jc w:val="both"/>
        <w:rPr>
          <w:rFonts w:ascii="仿宋" w:hAnsi="仿宋" w:eastAsia="仿宋" w:cs="Times New Roman"/>
          <w:color w:val="000000"/>
          <w:sz w:val="30"/>
          <w:szCs w:val="30"/>
        </w:rPr>
      </w:pPr>
      <w:r>
        <w:rPr>
          <w:rFonts w:ascii="仿宋" w:hAnsi="仿宋" w:eastAsia="仿宋" w:cs="Times New Roman"/>
          <w:color w:val="000000"/>
          <w:sz w:val="30"/>
          <w:szCs w:val="30"/>
        </w:rPr>
        <w:t>提前汇款或现场交费。提前汇款的代表请于20</w:t>
      </w:r>
      <w:r>
        <w:rPr>
          <w:rFonts w:hint="eastAsia" w:ascii="仿宋" w:hAnsi="仿宋" w:eastAsia="仿宋" w:cs="Times New Roman"/>
          <w:color w:val="000000"/>
          <w:sz w:val="30"/>
          <w:szCs w:val="30"/>
        </w:rPr>
        <w:t>20</w:t>
      </w:r>
      <w:r>
        <w:rPr>
          <w:rFonts w:ascii="仿宋" w:hAnsi="仿宋" w:eastAsia="仿宋" w:cs="Times New Roman"/>
          <w:color w:val="000000"/>
          <w:sz w:val="30"/>
          <w:szCs w:val="30"/>
        </w:rPr>
        <w:t>年10月</w:t>
      </w:r>
      <w:r>
        <w:rPr>
          <w:rFonts w:hint="eastAsia" w:ascii="仿宋" w:hAnsi="仿宋" w:eastAsia="仿宋" w:cs="Times New Roman"/>
          <w:color w:val="000000"/>
          <w:sz w:val="30"/>
          <w:szCs w:val="30"/>
        </w:rPr>
        <w:t>20</w:t>
      </w:r>
      <w:r>
        <w:rPr>
          <w:rFonts w:ascii="仿宋" w:hAnsi="仿宋" w:eastAsia="仿宋" w:cs="Times New Roman"/>
          <w:color w:val="000000"/>
          <w:sz w:val="30"/>
          <w:szCs w:val="30"/>
        </w:rPr>
        <w:t>日前将款项汇至以下账户：</w:t>
      </w:r>
    </w:p>
    <w:p>
      <w:pPr>
        <w:pStyle w:val="5"/>
        <w:widowControl w:val="0"/>
        <w:spacing w:line="360" w:lineRule="auto"/>
        <w:ind w:firstLine="600" w:firstLineChars="200"/>
        <w:jc w:val="both"/>
        <w:rPr>
          <w:rFonts w:ascii="仿宋" w:hAnsi="仿宋" w:eastAsia="仿宋" w:cs="Times New Roman"/>
          <w:color w:val="000000"/>
          <w:sz w:val="30"/>
          <w:szCs w:val="30"/>
        </w:rPr>
      </w:pPr>
      <w:r>
        <w:rPr>
          <w:rFonts w:ascii="仿宋" w:hAnsi="仿宋" w:eastAsia="仿宋" w:cs="Times New Roman"/>
          <w:color w:val="000000"/>
          <w:sz w:val="30"/>
          <w:szCs w:val="30"/>
        </w:rPr>
        <w:t>收款单位：北京中物联物流采购培训中心</w:t>
      </w:r>
    </w:p>
    <w:p>
      <w:pPr>
        <w:pStyle w:val="5"/>
        <w:widowControl w:val="0"/>
        <w:spacing w:line="360" w:lineRule="auto"/>
        <w:ind w:firstLine="600" w:firstLineChars="200"/>
        <w:jc w:val="both"/>
        <w:rPr>
          <w:rFonts w:ascii="仿宋" w:hAnsi="仿宋" w:eastAsia="仿宋" w:cs="Times New Roman"/>
          <w:color w:val="000000"/>
          <w:sz w:val="30"/>
          <w:szCs w:val="30"/>
        </w:rPr>
      </w:pPr>
      <w:r>
        <w:rPr>
          <w:rFonts w:ascii="仿宋" w:hAnsi="仿宋" w:eastAsia="仿宋" w:cs="Times New Roman"/>
          <w:color w:val="000000"/>
          <w:sz w:val="30"/>
          <w:szCs w:val="30"/>
        </w:rPr>
        <w:t>开 户 行：兴业银行北京甘家口支行</w:t>
      </w:r>
    </w:p>
    <w:p>
      <w:pPr>
        <w:pStyle w:val="5"/>
        <w:widowControl w:val="0"/>
        <w:spacing w:line="360" w:lineRule="auto"/>
        <w:ind w:firstLine="600" w:firstLineChars="200"/>
        <w:jc w:val="both"/>
        <w:rPr>
          <w:rFonts w:ascii="仿宋" w:hAnsi="仿宋" w:eastAsia="仿宋" w:cs="Times New Roman"/>
          <w:color w:val="000000"/>
          <w:sz w:val="30"/>
          <w:szCs w:val="30"/>
        </w:rPr>
      </w:pPr>
      <w:r>
        <w:rPr>
          <w:rFonts w:ascii="仿宋" w:hAnsi="仿宋" w:eastAsia="仿宋" w:cs="Times New Roman"/>
          <w:color w:val="000000"/>
          <w:sz w:val="30"/>
          <w:szCs w:val="30"/>
        </w:rPr>
        <w:t>帐    号：328660102200021608</w:t>
      </w:r>
    </w:p>
    <w:p>
      <w:pPr>
        <w:pStyle w:val="5"/>
        <w:widowControl w:val="0"/>
        <w:spacing w:line="360" w:lineRule="auto"/>
        <w:ind w:firstLine="600" w:firstLineChars="200"/>
        <w:jc w:val="both"/>
        <w:rPr>
          <w:rFonts w:ascii="仿宋" w:hAnsi="仿宋" w:eastAsia="仿宋" w:cs="Times New Roman"/>
          <w:color w:val="000000"/>
          <w:sz w:val="30"/>
          <w:szCs w:val="30"/>
        </w:rPr>
      </w:pPr>
      <w:r>
        <w:rPr>
          <w:rFonts w:ascii="仿宋" w:hAnsi="仿宋" w:eastAsia="仿宋" w:cs="Times New Roman"/>
          <w:color w:val="000000"/>
          <w:sz w:val="30"/>
          <w:szCs w:val="30"/>
        </w:rPr>
        <w:t>汇款后请注明会议名称、发票抬头、联系人姓名、手机号码，并告知会务组（010-837759</w:t>
      </w:r>
      <w:r>
        <w:rPr>
          <w:rFonts w:hint="eastAsia" w:ascii="仿宋" w:hAnsi="仿宋" w:eastAsia="仿宋" w:cs="Times New Roman"/>
          <w:color w:val="000000"/>
          <w:sz w:val="30"/>
          <w:szCs w:val="30"/>
        </w:rPr>
        <w:t>19</w:t>
      </w:r>
      <w:r>
        <w:rPr>
          <w:rFonts w:ascii="仿宋" w:hAnsi="仿宋" w:eastAsia="仿宋" w:cs="Times New Roman"/>
          <w:color w:val="000000"/>
          <w:sz w:val="30"/>
          <w:szCs w:val="30"/>
        </w:rPr>
        <w:t>），便于报到时领取发票。</w:t>
      </w:r>
    </w:p>
    <w:p>
      <w:pPr>
        <w:pStyle w:val="5"/>
        <w:widowControl w:val="0"/>
        <w:spacing w:line="360" w:lineRule="auto"/>
        <w:ind w:firstLine="600" w:firstLineChars="200"/>
        <w:jc w:val="both"/>
        <w:rPr>
          <w:rFonts w:ascii="黑体" w:hAnsi="黑体" w:eastAsia="黑体" w:cs="Times New Roman"/>
          <w:color w:val="000000"/>
          <w:sz w:val="30"/>
          <w:szCs w:val="30"/>
        </w:rPr>
      </w:pPr>
      <w:r>
        <w:rPr>
          <w:rFonts w:hint="eastAsia" w:ascii="黑体" w:hAnsi="黑体" w:eastAsia="黑体" w:cs="Times New Roman"/>
          <w:color w:val="000000"/>
          <w:sz w:val="30"/>
          <w:szCs w:val="30"/>
        </w:rPr>
        <w:t>二</w:t>
      </w:r>
      <w:r>
        <w:rPr>
          <w:rFonts w:ascii="黑体" w:hAnsi="黑体" w:eastAsia="黑体" w:cs="Times New Roman"/>
          <w:color w:val="000000"/>
          <w:sz w:val="30"/>
          <w:szCs w:val="30"/>
        </w:rPr>
        <w:t>、交通</w:t>
      </w:r>
    </w:p>
    <w:p>
      <w:pPr>
        <w:pStyle w:val="5"/>
        <w:widowControl w:val="0"/>
        <w:spacing w:line="360" w:lineRule="auto"/>
        <w:ind w:firstLine="600" w:firstLineChars="200"/>
        <w:jc w:val="both"/>
        <w:rPr>
          <w:rFonts w:ascii="仿宋" w:hAnsi="仿宋" w:eastAsia="仿宋" w:cs="Times New Roman"/>
          <w:color w:val="000000"/>
          <w:sz w:val="30"/>
          <w:szCs w:val="30"/>
        </w:rPr>
      </w:pPr>
      <w:r>
        <w:rPr>
          <w:rFonts w:ascii="仿宋" w:hAnsi="仿宋" w:eastAsia="仿宋" w:cs="Times New Roman"/>
          <w:color w:val="000000"/>
          <w:sz w:val="30"/>
          <w:szCs w:val="30"/>
        </w:rPr>
        <w:t>1</w:t>
      </w:r>
      <w:r>
        <w:rPr>
          <w:rFonts w:ascii="仿宋" w:hAnsi="仿宋" w:eastAsia="仿宋"/>
          <w:color w:val="000000"/>
          <w:sz w:val="30"/>
          <w:szCs w:val="30"/>
        </w:rPr>
        <w:t>．</w:t>
      </w:r>
      <w:r>
        <w:rPr>
          <w:rFonts w:hint="eastAsia" w:ascii="仿宋" w:hAnsi="仿宋" w:eastAsia="仿宋" w:cs="Times New Roman"/>
          <w:color w:val="000000"/>
          <w:sz w:val="30"/>
          <w:szCs w:val="30"/>
        </w:rPr>
        <w:t>嘉兴站</w:t>
      </w:r>
      <w:r>
        <w:rPr>
          <w:rFonts w:ascii="仿宋" w:hAnsi="仿宋" w:eastAsia="仿宋" w:cs="Times New Roman"/>
          <w:color w:val="000000"/>
          <w:sz w:val="30"/>
          <w:szCs w:val="30"/>
        </w:rPr>
        <w:t>：</w:t>
      </w:r>
      <w:r>
        <w:rPr>
          <w:rFonts w:hint="eastAsia" w:ascii="仿宋" w:hAnsi="仿宋" w:eastAsia="仿宋" w:cs="Times New Roman"/>
          <w:color w:val="000000"/>
          <w:sz w:val="30"/>
          <w:szCs w:val="30"/>
        </w:rPr>
        <w:t>距离酒店约7.5公里，打车约22元；</w:t>
      </w:r>
      <w:r>
        <w:rPr>
          <w:rFonts w:ascii="仿宋" w:hAnsi="仿宋" w:eastAsia="仿宋" w:cs="Times New Roman"/>
          <w:color w:val="000000"/>
          <w:sz w:val="30"/>
          <w:szCs w:val="30"/>
        </w:rPr>
        <w:t xml:space="preserve"> </w:t>
      </w:r>
    </w:p>
    <w:p>
      <w:pPr>
        <w:pStyle w:val="5"/>
        <w:widowControl w:val="0"/>
        <w:spacing w:line="360" w:lineRule="auto"/>
        <w:ind w:firstLine="600" w:firstLineChars="200"/>
        <w:jc w:val="both"/>
        <w:rPr>
          <w:rFonts w:ascii="仿宋" w:hAnsi="仿宋" w:eastAsia="仿宋" w:cs="Times New Roman"/>
          <w:color w:val="000000"/>
          <w:sz w:val="30"/>
          <w:szCs w:val="30"/>
        </w:rPr>
      </w:pPr>
      <w:r>
        <w:rPr>
          <w:rFonts w:ascii="仿宋" w:hAnsi="仿宋" w:eastAsia="仿宋" w:cs="Times New Roman"/>
          <w:color w:val="000000"/>
          <w:sz w:val="30"/>
          <w:szCs w:val="30"/>
        </w:rPr>
        <w:t>2</w:t>
      </w:r>
      <w:r>
        <w:rPr>
          <w:rFonts w:ascii="仿宋" w:hAnsi="仿宋" w:eastAsia="仿宋"/>
          <w:color w:val="000000"/>
          <w:sz w:val="30"/>
          <w:szCs w:val="30"/>
        </w:rPr>
        <w:t>．</w:t>
      </w:r>
      <w:r>
        <w:rPr>
          <w:rFonts w:hint="eastAsia" w:ascii="仿宋" w:hAnsi="仿宋" w:eastAsia="仿宋" w:cs="Times New Roman"/>
          <w:color w:val="000000"/>
          <w:sz w:val="30"/>
          <w:szCs w:val="30"/>
        </w:rPr>
        <w:t>嘉兴南站</w:t>
      </w:r>
      <w:r>
        <w:rPr>
          <w:rFonts w:ascii="仿宋" w:hAnsi="仿宋" w:eastAsia="仿宋" w:cs="Times New Roman"/>
          <w:color w:val="000000"/>
          <w:sz w:val="30"/>
          <w:szCs w:val="30"/>
        </w:rPr>
        <w:t>：</w:t>
      </w:r>
      <w:r>
        <w:rPr>
          <w:rFonts w:hint="eastAsia" w:ascii="仿宋" w:hAnsi="仿宋" w:eastAsia="仿宋" w:cs="Times New Roman"/>
          <w:color w:val="000000"/>
          <w:sz w:val="30"/>
          <w:szCs w:val="30"/>
        </w:rPr>
        <w:t>距离酒店约8.9公里，打车约27元；</w:t>
      </w:r>
    </w:p>
    <w:p>
      <w:pPr>
        <w:pStyle w:val="5"/>
        <w:widowControl w:val="0"/>
        <w:spacing w:line="360" w:lineRule="auto"/>
        <w:ind w:firstLine="360" w:firstLineChars="150"/>
        <w:jc w:val="both"/>
        <w:rPr>
          <w:rFonts w:ascii="仿宋" w:hAnsi="仿宋" w:eastAsia="仿宋" w:cs="Times New Roman"/>
          <w:color w:val="000000"/>
          <w:sz w:val="30"/>
          <w:szCs w:val="30"/>
        </w:rPr>
      </w:pPr>
      <w:r>
        <w:rPr>
          <w:rFonts w:ascii="微软雅黑" w:hAnsi="微软雅黑" w:eastAsia="微软雅黑" w:cs="微软雅黑"/>
        </w:rPr>
        <w:drawing>
          <wp:anchor distT="0" distB="0" distL="114300" distR="114300" simplePos="0" relativeHeight="251659264" behindDoc="0" locked="0" layoutInCell="1" allowOverlap="1">
            <wp:simplePos x="0" y="0"/>
            <wp:positionH relativeFrom="column">
              <wp:posOffset>4371975</wp:posOffset>
            </wp:positionH>
            <wp:positionV relativeFrom="paragraph">
              <wp:posOffset>784225</wp:posOffset>
            </wp:positionV>
            <wp:extent cx="1200150" cy="1200150"/>
            <wp:effectExtent l="0" t="0" r="0" b="0"/>
            <wp:wrapNone/>
            <wp:docPr id="2" name="图片 2" descr="qrcode_for_gh_3391728700be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3391728700be_258"/>
                    <pic:cNvPicPr>
                      <a:picLocks noChangeAspect="1"/>
                    </pic:cNvPicPr>
                  </pic:nvPicPr>
                  <pic:blipFill>
                    <a:blip r:embed="rId7"/>
                    <a:stretch>
                      <a:fillRect/>
                    </a:stretch>
                  </pic:blipFill>
                  <pic:spPr>
                    <a:xfrm>
                      <a:off x="0" y="0"/>
                      <a:ext cx="1200150" cy="1200150"/>
                    </a:xfrm>
                    <a:prstGeom prst="rect">
                      <a:avLst/>
                    </a:prstGeom>
                  </pic:spPr>
                </pic:pic>
              </a:graphicData>
            </a:graphic>
          </wp:anchor>
        </w:drawing>
      </w:r>
      <w:r>
        <w:rPr>
          <w:rFonts w:ascii="仿宋" w:hAnsi="仿宋" w:eastAsia="仿宋" w:cs="Times New Roman"/>
          <w:color w:val="000000"/>
          <w:sz w:val="30"/>
          <w:szCs w:val="30"/>
        </w:rPr>
        <w:t xml:space="preserve"> 3</w:t>
      </w:r>
      <w:r>
        <w:rPr>
          <w:rFonts w:ascii="仿宋" w:hAnsi="仿宋" w:eastAsia="仿宋"/>
          <w:color w:val="000000"/>
          <w:sz w:val="30"/>
          <w:szCs w:val="30"/>
        </w:rPr>
        <w:t>．</w:t>
      </w:r>
      <w:r>
        <w:rPr>
          <w:rFonts w:ascii="仿宋" w:hAnsi="仿宋" w:eastAsia="仿宋" w:cs="Times New Roman"/>
          <w:color w:val="000000"/>
          <w:sz w:val="30"/>
          <w:szCs w:val="30"/>
        </w:rPr>
        <w:t>特别提醒：本次会议不安排车站、机场去往酒店的班车，请所有参会人员于报到当天自行前往酒店。</w:t>
      </w:r>
    </w:p>
    <w:p>
      <w:pPr>
        <w:pStyle w:val="5"/>
        <w:widowControl w:val="0"/>
        <w:spacing w:line="360" w:lineRule="auto"/>
        <w:ind w:firstLine="600" w:firstLineChars="200"/>
        <w:jc w:val="both"/>
        <w:rPr>
          <w:rFonts w:ascii="仿宋" w:hAnsi="仿宋" w:eastAsia="仿宋" w:cs="Times New Roman"/>
          <w:color w:val="000000"/>
          <w:sz w:val="30"/>
          <w:szCs w:val="30"/>
        </w:rPr>
      </w:pPr>
      <w:r>
        <w:rPr>
          <w:rFonts w:ascii="仿宋" w:hAnsi="仿宋" w:eastAsia="仿宋" w:cs="Times New Roman"/>
          <w:color w:val="000000"/>
          <w:sz w:val="30"/>
          <w:szCs w:val="30"/>
        </w:rPr>
        <w:t>更多信息请关注：</w:t>
      </w:r>
    </w:p>
    <w:p>
      <w:pPr>
        <w:pStyle w:val="5"/>
        <w:widowControl w:val="0"/>
        <w:spacing w:line="360" w:lineRule="auto"/>
        <w:ind w:firstLine="600" w:firstLineChars="200"/>
        <w:jc w:val="both"/>
        <w:rPr>
          <w:rFonts w:ascii="仿宋" w:hAnsi="仿宋" w:eastAsia="仿宋" w:cs="Times New Roman"/>
          <w:color w:val="000000"/>
          <w:sz w:val="30"/>
          <w:szCs w:val="30"/>
        </w:rPr>
      </w:pPr>
      <w:r>
        <w:rPr>
          <w:rFonts w:ascii="仿宋" w:hAnsi="仿宋" w:eastAsia="仿宋" w:cs="Times New Roman"/>
          <w:color w:val="000000"/>
          <w:sz w:val="30"/>
          <w:szCs w:val="30"/>
        </w:rPr>
        <w:t>微</w:t>
      </w:r>
      <w:r>
        <w:rPr>
          <w:rFonts w:hint="eastAsia" w:ascii="仿宋" w:hAnsi="仿宋" w:eastAsia="仿宋" w:cs="Times New Roman"/>
          <w:color w:val="000000"/>
          <w:sz w:val="30"/>
          <w:szCs w:val="30"/>
        </w:rPr>
        <w:t>信“中物联人资委”</w:t>
      </w:r>
      <w:r>
        <w:rPr>
          <w:rFonts w:ascii="仿宋" w:hAnsi="仿宋" w:eastAsia="仿宋" w:cs="Times New Roman"/>
          <w:color w:val="000000"/>
          <w:sz w:val="30"/>
          <w:szCs w:val="30"/>
        </w:rPr>
        <w:t>，手机扫右侧二维码，</w:t>
      </w:r>
    </w:p>
    <w:p>
      <w:pPr>
        <w:pStyle w:val="5"/>
        <w:widowControl w:val="0"/>
        <w:spacing w:line="360" w:lineRule="auto"/>
        <w:ind w:firstLine="600" w:firstLineChars="200"/>
        <w:jc w:val="both"/>
        <w:rPr>
          <w:rFonts w:ascii="仿宋" w:hAnsi="仿宋" w:eastAsia="仿宋" w:cs="Times New Roman"/>
          <w:color w:val="000000"/>
          <w:sz w:val="30"/>
          <w:szCs w:val="30"/>
        </w:rPr>
      </w:pPr>
      <w:r>
        <w:rPr>
          <w:rFonts w:ascii="仿宋" w:hAnsi="仿宋" w:eastAsia="仿宋" w:cs="Times New Roman"/>
          <w:color w:val="000000"/>
          <w:sz w:val="30"/>
          <w:szCs w:val="30"/>
        </w:rPr>
        <w:t>或搜索微信公众号</w:t>
      </w:r>
      <w:r>
        <w:rPr>
          <w:rFonts w:hint="eastAsia" w:ascii="仿宋" w:hAnsi="仿宋" w:eastAsia="仿宋" w:cs="Times New Roman"/>
          <w:color w:val="000000"/>
          <w:sz w:val="30"/>
          <w:szCs w:val="30"/>
        </w:rPr>
        <w:t>CFLP-HR</w:t>
      </w:r>
      <w:r>
        <w:rPr>
          <w:rFonts w:ascii="仿宋" w:hAnsi="仿宋" w:eastAsia="仿宋" w:cs="Times New Roman"/>
          <w:color w:val="000000"/>
          <w:sz w:val="30"/>
          <w:szCs w:val="30"/>
        </w:rPr>
        <w:t>。</w:t>
      </w:r>
    </w:p>
    <w:p>
      <w:pPr>
        <w:adjustRightInd w:val="0"/>
        <w:spacing w:line="360" w:lineRule="auto"/>
        <w:rPr>
          <w:rFonts w:ascii="仿宋" w:hAnsi="仿宋" w:eastAsia="仿宋"/>
          <w:color w:val="000000"/>
          <w:sz w:val="30"/>
          <w:szCs w:val="30"/>
        </w:rPr>
      </w:pPr>
    </w:p>
    <w:sectPr>
      <w:footerReference r:id="rId3" w:type="default"/>
      <w:footerReference r:id="rId4" w:type="even"/>
      <w:pgSz w:w="11906" w:h="16838"/>
      <w:pgMar w:top="1440" w:right="1587" w:bottom="1440" w:left="1587" w:header="851" w:footer="137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46"/>
      <w:rPr>
        <w:rStyle w:val="9"/>
        <w:rFonts w:hint="eastAsia"/>
        <w:sz w:val="28"/>
        <w:szCs w:val="28"/>
      </w:rPr>
    </w:pPr>
    <w:r>
      <w:rPr>
        <w:rStyle w:val="9"/>
        <w:rFonts w:hint="eastAsia"/>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3</w:t>
    </w:r>
    <w:r>
      <w:rPr>
        <w:rStyle w:val="9"/>
        <w:rFonts w:ascii="Times New Roman" w:hAnsi="Times New Roman"/>
        <w:sz w:val="28"/>
        <w:szCs w:val="28"/>
      </w:rPr>
      <w:fldChar w:fldCharType="end"/>
    </w:r>
    <w:r>
      <w:rPr>
        <w:rStyle w:val="9"/>
        <w:rFonts w:hint="eastAsia"/>
        <w:sz w:val="28"/>
        <w:szCs w:val="28"/>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9653046"/>
      <w:docPartObj>
        <w:docPartGallery w:val="AutoText"/>
      </w:docPartObj>
    </w:sdtPr>
    <w:sdtEndPr>
      <w:rPr>
        <w:rStyle w:val="9"/>
      </w:rPr>
    </w:sdtEndPr>
    <w:sdtContent>
      <w:p>
        <w:pPr>
          <w:pStyle w:val="3"/>
          <w:framePr w:wrap="around" w:vAnchor="text" w:hAnchor="margin" w:xAlign="right" w:y="1"/>
          <w:rPr>
            <w:rStyle w:val="9"/>
          </w:rPr>
        </w:pPr>
        <w:r>
          <w:rPr>
            <w:rStyle w:val="9"/>
          </w:rPr>
          <w:fldChar w:fldCharType="begin"/>
        </w:r>
        <w:r>
          <w:rPr>
            <w:rStyle w:val="9"/>
          </w:rPr>
          <w:instrText xml:space="preserve"> PAGE </w:instrText>
        </w:r>
        <w:r>
          <w:rPr>
            <w:rStyle w:val="9"/>
          </w:rPr>
          <w:fldChar w:fldCharType="end"/>
        </w:r>
      </w:p>
    </w:sdtContent>
  </w:sdt>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645BB"/>
    <w:rsid w:val="00026321"/>
    <w:rsid w:val="000E4B32"/>
    <w:rsid w:val="001B1F1B"/>
    <w:rsid w:val="00252080"/>
    <w:rsid w:val="002C6513"/>
    <w:rsid w:val="00393D44"/>
    <w:rsid w:val="003B66D8"/>
    <w:rsid w:val="003D0BA5"/>
    <w:rsid w:val="004513C0"/>
    <w:rsid w:val="004640FA"/>
    <w:rsid w:val="004E1694"/>
    <w:rsid w:val="006F04BD"/>
    <w:rsid w:val="008D6EE7"/>
    <w:rsid w:val="0095369C"/>
    <w:rsid w:val="00A20905"/>
    <w:rsid w:val="00A31FBA"/>
    <w:rsid w:val="00BC4E3B"/>
    <w:rsid w:val="00C35347"/>
    <w:rsid w:val="00C4680A"/>
    <w:rsid w:val="00C933EE"/>
    <w:rsid w:val="00E25AB2"/>
    <w:rsid w:val="00E4617A"/>
    <w:rsid w:val="00F40895"/>
    <w:rsid w:val="0C111CBC"/>
    <w:rsid w:val="0C130F50"/>
    <w:rsid w:val="15D57289"/>
    <w:rsid w:val="26112BDE"/>
    <w:rsid w:val="275648C1"/>
    <w:rsid w:val="338E0170"/>
    <w:rsid w:val="376F4A60"/>
    <w:rsid w:val="39244022"/>
    <w:rsid w:val="39946577"/>
    <w:rsid w:val="3A560D55"/>
    <w:rsid w:val="3AC81C7A"/>
    <w:rsid w:val="43134F90"/>
    <w:rsid w:val="457A4371"/>
    <w:rsid w:val="49047820"/>
    <w:rsid w:val="4CDF4EBF"/>
    <w:rsid w:val="51751CAE"/>
    <w:rsid w:val="51F93261"/>
    <w:rsid w:val="52110152"/>
    <w:rsid w:val="54C5428A"/>
    <w:rsid w:val="5BB21C6A"/>
    <w:rsid w:val="5C097BA2"/>
    <w:rsid w:val="5D6645BB"/>
    <w:rsid w:val="674B4BC6"/>
    <w:rsid w:val="681A4BF8"/>
    <w:rsid w:val="7D1F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semiHidden/>
    <w:unhideWhenUsed/>
    <w:uiPriority w:val="0"/>
  </w:style>
  <w:style w:type="character" w:styleId="10">
    <w:name w:val="Hyperlink"/>
    <w:basedOn w:val="8"/>
    <w:qFormat/>
    <w:uiPriority w:val="0"/>
    <w:rPr>
      <w:color w:val="0000FF"/>
      <w:u w:val="single"/>
    </w:rPr>
  </w:style>
  <w:style w:type="character" w:customStyle="1" w:styleId="11">
    <w:name w:val="页眉 Char"/>
    <w:basedOn w:val="8"/>
    <w:link w:val="4"/>
    <w:uiPriority w:val="0"/>
    <w:rPr>
      <w:rFonts w:asciiTheme="minorHAnsi" w:hAnsiTheme="minorHAnsi" w:eastAsiaTheme="minorEastAsia" w:cstheme="minorBidi"/>
      <w:kern w:val="2"/>
      <w:sz w:val="18"/>
      <w:szCs w:val="18"/>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316</Words>
  <Characters>1806</Characters>
  <Lines>15</Lines>
  <Paragraphs>4</Paragraphs>
  <TotalTime>57</TotalTime>
  <ScaleCrop>false</ScaleCrop>
  <LinksUpToDate>false</LinksUpToDate>
  <CharactersWithSpaces>2118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2020-09-13T07:13:00Z</dcterms:created>
  <dc:creator>Tom Anderson</dc:creator>
  <cp:lastModifiedBy>Tom Anderson</cp:lastModifiedBy>
  <cp:lastPrinted>2020-09-18T05:36:03Z</cp:lastPrinted>
  <dcterms:modified xsi:type="dcterms:W3CDTF">2020-09-18T05:38:25Z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